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8D879" w14:textId="0408985D" w:rsidR="00FC3022" w:rsidRPr="00FC3022" w:rsidRDefault="00204CD9" w:rsidP="00204CD9">
      <w:pP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204CD9">
        <w:rPr>
          <w:rFonts w:ascii="Arial" w:hAnsi="Arial"/>
          <w:b/>
          <w:color w:val="000000" w:themeColor="text1"/>
          <w:sz w:val="28"/>
          <w:lang w:val="en-US"/>
        </w:rPr>
        <w:t>Wevo-Chemie</w:t>
      </w:r>
      <w:proofErr w:type="spellEnd"/>
      <w:r w:rsidRPr="00204CD9">
        <w:rPr>
          <w:rFonts w:ascii="Arial" w:hAnsi="Arial"/>
          <w:b/>
          <w:color w:val="000000" w:themeColor="text1"/>
          <w:sz w:val="28"/>
          <w:lang w:val="en-US"/>
        </w:rPr>
        <w:t xml:space="preserve"> and </w:t>
      </w:r>
      <w:proofErr w:type="spellStart"/>
      <w:r w:rsidRPr="00204CD9">
        <w:rPr>
          <w:rFonts w:ascii="Arial" w:hAnsi="Arial"/>
          <w:b/>
          <w:color w:val="000000" w:themeColor="text1"/>
          <w:sz w:val="28"/>
          <w:lang w:val="en-US"/>
        </w:rPr>
        <w:t>Zelu</w:t>
      </w:r>
      <w:proofErr w:type="spellEnd"/>
      <w:r w:rsidRPr="00204CD9">
        <w:rPr>
          <w:rFonts w:ascii="Arial" w:hAnsi="Arial"/>
          <w:b/>
          <w:color w:val="000000" w:themeColor="text1"/>
          <w:sz w:val="28"/>
          <w:lang w:val="en-US"/>
        </w:rPr>
        <w:t xml:space="preserve"> </w:t>
      </w:r>
      <w:proofErr w:type="spellStart"/>
      <w:r w:rsidRPr="00204CD9">
        <w:rPr>
          <w:rFonts w:ascii="Arial" w:hAnsi="Arial"/>
          <w:b/>
          <w:color w:val="000000" w:themeColor="text1"/>
          <w:sz w:val="28"/>
          <w:lang w:val="en-US"/>
        </w:rPr>
        <w:t>Chemie</w:t>
      </w:r>
      <w:proofErr w:type="spellEnd"/>
      <w:r w:rsidRPr="00204CD9">
        <w:rPr>
          <w:rFonts w:ascii="Arial" w:hAnsi="Arial"/>
          <w:b/>
          <w:color w:val="000000" w:themeColor="text1"/>
          <w:sz w:val="28"/>
          <w:lang w:val="en-US"/>
        </w:rPr>
        <w:t xml:space="preserve"> under new management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00F55860" w14:textId="77777777" w:rsidR="00FC3022" w:rsidRPr="00FC3022" w:rsidRDefault="00FC3022" w:rsidP="00FC3022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3BA8E00A" w14:textId="77777777" w:rsidR="0096201B" w:rsidRPr="0096201B" w:rsidRDefault="00FC3022" w:rsidP="0096201B">
      <w:pPr>
        <w:spacing w:line="360" w:lineRule="auto"/>
        <w:rPr>
          <w:rFonts w:ascii="Arial" w:hAnsi="Arial" w:cs="Arial"/>
          <w:b/>
          <w:bCs/>
          <w:lang w:val="en-US"/>
        </w:rPr>
      </w:pPr>
      <w:proofErr w:type="spellStart"/>
      <w:r w:rsidRPr="00FC3022">
        <w:rPr>
          <w:rFonts w:ascii="Arial" w:hAnsi="Arial"/>
          <w:b/>
          <w:bCs/>
          <w:lang w:val="en-US"/>
        </w:rPr>
        <w:t>Ostfildern-Kemnat</w:t>
      </w:r>
      <w:proofErr w:type="spellEnd"/>
      <w:r w:rsidRPr="00FC3022">
        <w:rPr>
          <w:rFonts w:ascii="Arial" w:hAnsi="Arial"/>
          <w:b/>
          <w:bCs/>
          <w:lang w:val="en-US"/>
        </w:rPr>
        <w:t xml:space="preserve">, Germany. </w:t>
      </w:r>
      <w:r w:rsidR="0096201B" w:rsidRPr="0096201B">
        <w:rPr>
          <w:b/>
          <w:lang w:val="en-US"/>
        </w:rPr>
        <w:t xml:space="preserve">On 01 November 2024, a new executive leadership team will take over the management of the Dr. </w:t>
      </w:r>
      <w:proofErr w:type="spellStart"/>
      <w:r w:rsidR="0096201B" w:rsidRPr="0096201B">
        <w:rPr>
          <w:b/>
          <w:lang w:val="en-US"/>
        </w:rPr>
        <w:t>Neidlinger</w:t>
      </w:r>
      <w:proofErr w:type="spellEnd"/>
      <w:r w:rsidR="0096201B" w:rsidRPr="0096201B">
        <w:rPr>
          <w:b/>
          <w:lang w:val="en-US"/>
        </w:rPr>
        <w:t xml:space="preserve"> Holding GmbH companies WEVO-CHEMIE GmbH and ZELU CHEMIE GmbH.</w:t>
      </w:r>
    </w:p>
    <w:p w14:paraId="58A7AD55" w14:textId="77777777" w:rsidR="0096201B" w:rsidRPr="0096201B" w:rsidRDefault="0096201B" w:rsidP="0096201B">
      <w:pPr>
        <w:rPr>
          <w:rFonts w:ascii="Arial" w:hAnsi="Arial" w:cs="Arial"/>
          <w:b/>
          <w:bCs/>
          <w:lang w:val="en-US"/>
        </w:rPr>
      </w:pPr>
    </w:p>
    <w:p w14:paraId="33B17D95" w14:textId="16C427C3" w:rsidR="0096201B" w:rsidRPr="0096201B" w:rsidRDefault="0096201B" w:rsidP="0096201B">
      <w:pPr>
        <w:rPr>
          <w:lang w:val="en-US"/>
        </w:rPr>
      </w:pPr>
      <w:r w:rsidRPr="0096201B">
        <w:rPr>
          <w:lang w:val="en-US"/>
        </w:rPr>
        <w:t xml:space="preserve">Dr Frank Naumann </w:t>
      </w:r>
      <w:r w:rsidR="00955E55">
        <w:rPr>
          <w:lang w:val="en-US"/>
        </w:rPr>
        <w:t>will be</w:t>
      </w:r>
      <w:r w:rsidRPr="0096201B">
        <w:rPr>
          <w:lang w:val="en-US"/>
        </w:rPr>
        <w:t xml:space="preserve"> the new Chief Executive Officer (CEO) of </w:t>
      </w:r>
      <w:proofErr w:type="spellStart"/>
      <w:r w:rsidRPr="0096201B">
        <w:rPr>
          <w:lang w:val="en-US"/>
        </w:rPr>
        <w:t>Wevo-Chemie</w:t>
      </w:r>
      <w:proofErr w:type="spellEnd"/>
      <w:r w:rsidRPr="0096201B">
        <w:rPr>
          <w:lang w:val="en-US"/>
        </w:rPr>
        <w:t xml:space="preserve"> and </w:t>
      </w:r>
      <w:proofErr w:type="spellStart"/>
      <w:r w:rsidRPr="0096201B">
        <w:rPr>
          <w:lang w:val="en-US"/>
        </w:rPr>
        <w:t>Zelu</w:t>
      </w:r>
      <w:proofErr w:type="spellEnd"/>
      <w:r w:rsidRPr="0096201B">
        <w:rPr>
          <w:lang w:val="en-US"/>
        </w:rPr>
        <w:t xml:space="preserve"> </w:t>
      </w:r>
      <w:proofErr w:type="spellStart"/>
      <w:r w:rsidRPr="0096201B">
        <w:rPr>
          <w:lang w:val="en-US"/>
        </w:rPr>
        <w:t>Chemie</w:t>
      </w:r>
      <w:proofErr w:type="spellEnd"/>
      <w:r w:rsidRPr="0096201B">
        <w:rPr>
          <w:lang w:val="en-US"/>
        </w:rPr>
        <w:t>. He is joined on the new management board for both companies by Jochen Frank (CTO), Marcus Rausch (CFO) and Daniel Thomas (COO).</w:t>
      </w:r>
    </w:p>
    <w:p w14:paraId="3B2B7F97" w14:textId="77777777" w:rsidR="0096201B" w:rsidRPr="0096201B" w:rsidRDefault="0096201B" w:rsidP="0096201B">
      <w:pPr>
        <w:rPr>
          <w:lang w:val="en-US"/>
        </w:rPr>
      </w:pPr>
    </w:p>
    <w:p w14:paraId="0ECAA21E" w14:textId="258F9310" w:rsidR="0096201B" w:rsidRPr="0096201B" w:rsidRDefault="0096201B" w:rsidP="0096201B">
      <w:pPr>
        <w:rPr>
          <w:lang w:val="en-US"/>
        </w:rPr>
      </w:pPr>
      <w:r w:rsidRPr="0096201B">
        <w:rPr>
          <w:lang w:val="en-US"/>
        </w:rPr>
        <w:t xml:space="preserve">The appointment of Dr Naumann and the joint management of </w:t>
      </w:r>
      <w:proofErr w:type="spellStart"/>
      <w:r w:rsidRPr="0096201B">
        <w:rPr>
          <w:lang w:val="en-US"/>
        </w:rPr>
        <w:t>Wevo-Chemie</w:t>
      </w:r>
      <w:proofErr w:type="spellEnd"/>
      <w:r w:rsidRPr="0096201B">
        <w:rPr>
          <w:lang w:val="en-US"/>
        </w:rPr>
        <w:t xml:space="preserve"> and </w:t>
      </w:r>
      <w:proofErr w:type="spellStart"/>
      <w:r w:rsidRPr="0096201B">
        <w:rPr>
          <w:lang w:val="en-US"/>
        </w:rPr>
        <w:t>Zelu</w:t>
      </w:r>
      <w:proofErr w:type="spellEnd"/>
      <w:r w:rsidRPr="0096201B">
        <w:rPr>
          <w:lang w:val="en-US"/>
        </w:rPr>
        <w:t xml:space="preserve"> </w:t>
      </w:r>
      <w:proofErr w:type="spellStart"/>
      <w:r w:rsidRPr="0096201B">
        <w:rPr>
          <w:lang w:val="en-US"/>
        </w:rPr>
        <w:t>Chemie</w:t>
      </w:r>
      <w:proofErr w:type="spellEnd"/>
      <w:r w:rsidRPr="0096201B">
        <w:rPr>
          <w:lang w:val="en-US"/>
        </w:rPr>
        <w:t xml:space="preserve"> is part of </w:t>
      </w:r>
      <w:r w:rsidRPr="00656216">
        <w:rPr>
          <w:lang w:val="en-US"/>
        </w:rPr>
        <w:t xml:space="preserve">the </w:t>
      </w:r>
      <w:proofErr w:type="spellStart"/>
      <w:r w:rsidRPr="00656216">
        <w:rPr>
          <w:lang w:val="en-US"/>
        </w:rPr>
        <w:t>organisational</w:t>
      </w:r>
      <w:proofErr w:type="spellEnd"/>
      <w:r w:rsidRPr="00656216">
        <w:rPr>
          <w:lang w:val="en-US"/>
        </w:rPr>
        <w:t xml:space="preserve"> development strategy</w:t>
      </w:r>
      <w:r w:rsidRPr="0096201B">
        <w:rPr>
          <w:lang w:val="en-US"/>
        </w:rPr>
        <w:t xml:space="preserve"> to </w:t>
      </w:r>
      <w:r w:rsidR="0014481F">
        <w:rPr>
          <w:lang w:val="en-US"/>
        </w:rPr>
        <w:t>form</w:t>
      </w:r>
      <w:r w:rsidR="0014481F" w:rsidRPr="0096201B">
        <w:rPr>
          <w:lang w:val="en-US"/>
        </w:rPr>
        <w:t xml:space="preserve"> </w:t>
      </w:r>
      <w:r w:rsidRPr="0096201B">
        <w:rPr>
          <w:lang w:val="en-US"/>
        </w:rPr>
        <w:t xml:space="preserve">a global corporate group. </w:t>
      </w:r>
      <w:r w:rsidR="00955E55">
        <w:rPr>
          <w:lang w:val="en-US"/>
        </w:rPr>
        <w:t>This</w:t>
      </w:r>
      <w:r w:rsidRPr="0096201B">
        <w:rPr>
          <w:lang w:val="en-US"/>
        </w:rPr>
        <w:t xml:space="preserve"> will consolidate the group’s international presence, enable it to focus on product development and allow the efficient use of </w:t>
      </w:r>
      <w:proofErr w:type="spellStart"/>
      <w:r w:rsidRPr="0096201B">
        <w:rPr>
          <w:lang w:val="en-US"/>
        </w:rPr>
        <w:t>organisational</w:t>
      </w:r>
      <w:proofErr w:type="spellEnd"/>
      <w:r w:rsidRPr="0096201B">
        <w:rPr>
          <w:lang w:val="en-US"/>
        </w:rPr>
        <w:t xml:space="preserve"> synergies.</w:t>
      </w:r>
    </w:p>
    <w:p w14:paraId="0EBA1FB6" w14:textId="77777777" w:rsidR="0096201B" w:rsidRPr="0096201B" w:rsidRDefault="0096201B" w:rsidP="0096201B">
      <w:pPr>
        <w:rPr>
          <w:lang w:val="en-US"/>
        </w:rPr>
      </w:pPr>
    </w:p>
    <w:p w14:paraId="155F2F2F" w14:textId="28391D53" w:rsidR="0096201B" w:rsidRPr="0096201B" w:rsidRDefault="0096201B" w:rsidP="0096201B">
      <w:pPr>
        <w:rPr>
          <w:lang w:val="en-US"/>
        </w:rPr>
      </w:pPr>
      <w:r w:rsidRPr="0096201B">
        <w:rPr>
          <w:lang w:val="en-US"/>
        </w:rPr>
        <w:t xml:space="preserve">Dr Naumann has a solid </w:t>
      </w:r>
      <w:r w:rsidRPr="007E4C18">
        <w:rPr>
          <w:lang w:val="en-US"/>
        </w:rPr>
        <w:t>management track record</w:t>
      </w:r>
      <w:r w:rsidRPr="00656216">
        <w:rPr>
          <w:lang w:val="en-US"/>
        </w:rPr>
        <w:t xml:space="preserve"> in</w:t>
      </w:r>
      <w:r w:rsidRPr="0096201B">
        <w:rPr>
          <w:lang w:val="en-US"/>
        </w:rPr>
        <w:t xml:space="preserve"> the chemical industry. After holding senior management positions at Henkel KGaA and Neste Oil, he was most recently CEO of the CHT Group in Tübingen, </w:t>
      </w:r>
      <w:r w:rsidR="0014481F">
        <w:rPr>
          <w:lang w:val="en-US"/>
        </w:rPr>
        <w:t xml:space="preserve">Germany, </w:t>
      </w:r>
      <w:r w:rsidRPr="0096201B">
        <w:rPr>
          <w:lang w:val="en-US"/>
        </w:rPr>
        <w:t xml:space="preserve">where he played a key role in driving the company’s international growth. His experience in research and development </w:t>
      </w:r>
      <w:r w:rsidR="00656216">
        <w:rPr>
          <w:lang w:val="en-US"/>
        </w:rPr>
        <w:t>as well as in</w:t>
      </w:r>
      <w:r w:rsidR="00656216" w:rsidRPr="0096201B">
        <w:rPr>
          <w:lang w:val="en-US"/>
        </w:rPr>
        <w:t xml:space="preserve"> </w:t>
      </w:r>
      <w:r w:rsidRPr="0096201B">
        <w:rPr>
          <w:lang w:val="en-US"/>
        </w:rPr>
        <w:t xml:space="preserve">sales make him the ideal person to lead </w:t>
      </w:r>
      <w:proofErr w:type="spellStart"/>
      <w:r w:rsidRPr="0096201B">
        <w:rPr>
          <w:lang w:val="en-US"/>
        </w:rPr>
        <w:t>Wevo</w:t>
      </w:r>
      <w:proofErr w:type="spellEnd"/>
      <w:r w:rsidRPr="0096201B">
        <w:rPr>
          <w:lang w:val="en-US"/>
        </w:rPr>
        <w:t xml:space="preserve"> and </w:t>
      </w:r>
      <w:proofErr w:type="spellStart"/>
      <w:r w:rsidRPr="0096201B">
        <w:rPr>
          <w:lang w:val="en-US"/>
        </w:rPr>
        <w:t>Zelu</w:t>
      </w:r>
      <w:proofErr w:type="spellEnd"/>
      <w:r w:rsidRPr="0096201B">
        <w:rPr>
          <w:lang w:val="en-US"/>
        </w:rPr>
        <w:t xml:space="preserve"> into the next growth phase.</w:t>
      </w:r>
    </w:p>
    <w:p w14:paraId="7FA1DC09" w14:textId="77777777" w:rsidR="0096201B" w:rsidRPr="0096201B" w:rsidRDefault="0096201B" w:rsidP="0096201B">
      <w:pPr>
        <w:rPr>
          <w:lang w:val="en-US"/>
        </w:rPr>
      </w:pPr>
    </w:p>
    <w:p w14:paraId="7F834DC9" w14:textId="77777777" w:rsidR="0096201B" w:rsidRPr="0096201B" w:rsidRDefault="0096201B" w:rsidP="0096201B">
      <w:pPr>
        <w:rPr>
          <w:b/>
          <w:bCs/>
          <w:lang w:val="en-US"/>
        </w:rPr>
      </w:pPr>
      <w:r w:rsidRPr="0096201B">
        <w:rPr>
          <w:b/>
          <w:lang w:val="en-US"/>
        </w:rPr>
        <w:t>Dr Naumann on current challenges</w:t>
      </w:r>
    </w:p>
    <w:p w14:paraId="6B4C1645" w14:textId="77777777" w:rsidR="0096201B" w:rsidRPr="0096201B" w:rsidRDefault="0096201B" w:rsidP="0096201B">
      <w:pPr>
        <w:rPr>
          <w:lang w:val="en-US"/>
        </w:rPr>
      </w:pPr>
    </w:p>
    <w:p w14:paraId="60FF57D1" w14:textId="56F6FCBB" w:rsidR="0096201B" w:rsidRPr="0096201B" w:rsidRDefault="0096201B" w:rsidP="0096201B">
      <w:pPr>
        <w:rPr>
          <w:lang w:val="en-US"/>
        </w:rPr>
      </w:pPr>
      <w:r w:rsidRPr="0096201B">
        <w:rPr>
          <w:lang w:val="en-US"/>
        </w:rPr>
        <w:t xml:space="preserve">“I’m excited to be taking the </w:t>
      </w:r>
      <w:proofErr w:type="spellStart"/>
      <w:r w:rsidRPr="0096201B">
        <w:rPr>
          <w:lang w:val="en-US"/>
        </w:rPr>
        <w:t>organisation</w:t>
      </w:r>
      <w:proofErr w:type="spellEnd"/>
      <w:r w:rsidRPr="0096201B">
        <w:rPr>
          <w:lang w:val="en-US"/>
        </w:rPr>
        <w:t xml:space="preserve"> forward towards the next steps of its </w:t>
      </w:r>
      <w:r w:rsidRPr="00F00160">
        <w:rPr>
          <w:lang w:val="en-US"/>
        </w:rPr>
        <w:t xml:space="preserve">development,” </w:t>
      </w:r>
      <w:proofErr w:type="spellStart"/>
      <w:r w:rsidRPr="00F00160">
        <w:rPr>
          <w:lang w:val="en-US"/>
        </w:rPr>
        <w:t>explaine</w:t>
      </w:r>
      <w:r w:rsidR="00E7340B" w:rsidRPr="00F00160">
        <w:rPr>
          <w:lang w:val="en-US"/>
        </w:rPr>
        <w:t>s</w:t>
      </w:r>
      <w:proofErr w:type="spellEnd"/>
      <w:r w:rsidRPr="00F00160">
        <w:rPr>
          <w:lang w:val="en-US"/>
        </w:rPr>
        <w:t xml:space="preserve"> Dr Naumann. “Combining the strengths of </w:t>
      </w:r>
      <w:proofErr w:type="spellStart"/>
      <w:r w:rsidRPr="00F00160">
        <w:rPr>
          <w:lang w:val="en-US"/>
        </w:rPr>
        <w:t>Wevo</w:t>
      </w:r>
      <w:proofErr w:type="spellEnd"/>
      <w:r w:rsidRPr="00F00160">
        <w:rPr>
          <w:lang w:val="en-US"/>
        </w:rPr>
        <w:t xml:space="preserve"> and </w:t>
      </w:r>
      <w:proofErr w:type="spellStart"/>
      <w:r w:rsidRPr="00F00160">
        <w:rPr>
          <w:lang w:val="en-US"/>
        </w:rPr>
        <w:t>Zelu</w:t>
      </w:r>
      <w:proofErr w:type="spellEnd"/>
      <w:r w:rsidRPr="00F00160">
        <w:rPr>
          <w:lang w:val="en-US"/>
        </w:rPr>
        <w:t xml:space="preserve"> is necessary in order t</w:t>
      </w:r>
      <w:r w:rsidRPr="0096201B">
        <w:rPr>
          <w:lang w:val="en-US"/>
        </w:rPr>
        <w:t>o cater to the regional demands of our markets and offer excellent products and solutions to our customers around the world.”</w:t>
      </w:r>
    </w:p>
    <w:p w14:paraId="3ED8C56B" w14:textId="77777777" w:rsidR="0096201B" w:rsidRPr="0096201B" w:rsidRDefault="0096201B" w:rsidP="0096201B">
      <w:pPr>
        <w:rPr>
          <w:lang w:val="en-US"/>
        </w:rPr>
      </w:pPr>
    </w:p>
    <w:p w14:paraId="1D1A6135" w14:textId="6C99F889" w:rsidR="0096201B" w:rsidRPr="0096201B" w:rsidRDefault="0096201B" w:rsidP="0096201B">
      <w:pPr>
        <w:rPr>
          <w:lang w:val="en-US"/>
        </w:rPr>
      </w:pPr>
      <w:r w:rsidRPr="0096201B">
        <w:rPr>
          <w:lang w:val="en-US"/>
        </w:rPr>
        <w:t xml:space="preserve">“We’re delighted to have Dr Frank Naumann on board as part of the new senior leadership team”, </w:t>
      </w:r>
      <w:r w:rsidRPr="00F00160">
        <w:rPr>
          <w:lang w:val="en-US"/>
        </w:rPr>
        <w:t>sa</w:t>
      </w:r>
      <w:r w:rsidR="00E7340B" w:rsidRPr="00F00160">
        <w:rPr>
          <w:lang w:val="en-US"/>
        </w:rPr>
        <w:t>ys</w:t>
      </w:r>
      <w:r w:rsidRPr="00F00160">
        <w:rPr>
          <w:lang w:val="en-US"/>
        </w:rPr>
        <w:t xml:space="preserve"> Florian </w:t>
      </w:r>
      <w:proofErr w:type="spellStart"/>
      <w:r w:rsidRPr="00F00160">
        <w:rPr>
          <w:lang w:val="en-US"/>
        </w:rPr>
        <w:t>Neidlinger</w:t>
      </w:r>
      <w:proofErr w:type="spellEnd"/>
      <w:r w:rsidRPr="00F00160">
        <w:rPr>
          <w:lang w:val="en-US"/>
        </w:rPr>
        <w:t xml:space="preserve">, Managing Partner of Dr. </w:t>
      </w:r>
      <w:proofErr w:type="spellStart"/>
      <w:r w:rsidRPr="00F00160">
        <w:rPr>
          <w:lang w:val="en-US"/>
        </w:rPr>
        <w:t>Neidlinger</w:t>
      </w:r>
      <w:proofErr w:type="spellEnd"/>
      <w:r w:rsidRPr="00F00160">
        <w:rPr>
          <w:lang w:val="en-US"/>
        </w:rPr>
        <w:t xml:space="preserve"> Holding. Managing Partner Christian </w:t>
      </w:r>
      <w:proofErr w:type="spellStart"/>
      <w:r w:rsidRPr="00F00160">
        <w:rPr>
          <w:lang w:val="en-US"/>
        </w:rPr>
        <w:t>Neidlinger</w:t>
      </w:r>
      <w:proofErr w:type="spellEnd"/>
      <w:r w:rsidRPr="00F00160">
        <w:rPr>
          <w:lang w:val="en-US"/>
        </w:rPr>
        <w:t xml:space="preserve"> add</w:t>
      </w:r>
      <w:r w:rsidR="00E7340B" w:rsidRPr="00F00160">
        <w:rPr>
          <w:lang w:val="en-US"/>
        </w:rPr>
        <w:t>s</w:t>
      </w:r>
      <w:r w:rsidRPr="00F00160">
        <w:rPr>
          <w:lang w:val="en-US"/>
        </w:rPr>
        <w:t>, “With his strategic vision and many years of experience in the operational side of the business, Dr Naumann will play a key role in further strengthening our companies and consolidating</w:t>
      </w:r>
      <w:r w:rsidRPr="0096201B">
        <w:rPr>
          <w:lang w:val="en-US"/>
        </w:rPr>
        <w:t xml:space="preserve"> their market position.”</w:t>
      </w:r>
    </w:p>
    <w:p w14:paraId="180FDEBC" w14:textId="77777777" w:rsidR="0096201B" w:rsidRPr="0096201B" w:rsidRDefault="0096201B" w:rsidP="0096201B">
      <w:pPr>
        <w:rPr>
          <w:lang w:val="en-US"/>
        </w:rPr>
      </w:pPr>
    </w:p>
    <w:p w14:paraId="33E099C8" w14:textId="77777777" w:rsidR="0096201B" w:rsidRPr="0096201B" w:rsidRDefault="0096201B" w:rsidP="0096201B">
      <w:pPr>
        <w:rPr>
          <w:lang w:val="en-US"/>
        </w:rPr>
      </w:pPr>
      <w:r w:rsidRPr="0096201B">
        <w:rPr>
          <w:lang w:val="en-US"/>
        </w:rPr>
        <w:t xml:space="preserve">Jochen Frank, previously CEO of </w:t>
      </w:r>
      <w:proofErr w:type="spellStart"/>
      <w:r w:rsidRPr="0096201B">
        <w:rPr>
          <w:lang w:val="en-US"/>
        </w:rPr>
        <w:t>Wevo-Chemie</w:t>
      </w:r>
      <w:proofErr w:type="spellEnd"/>
      <w:r w:rsidRPr="0096201B">
        <w:rPr>
          <w:lang w:val="en-US"/>
        </w:rPr>
        <w:t xml:space="preserve">, will have global responsibility for research and development as Chief Technology Officer. Marcus Rausch, former Chief Financial Officer of </w:t>
      </w:r>
      <w:proofErr w:type="spellStart"/>
      <w:r w:rsidRPr="0096201B">
        <w:rPr>
          <w:lang w:val="en-US"/>
        </w:rPr>
        <w:t>Wevo</w:t>
      </w:r>
      <w:proofErr w:type="spellEnd"/>
      <w:r w:rsidRPr="0096201B">
        <w:rPr>
          <w:lang w:val="en-US"/>
        </w:rPr>
        <w:t xml:space="preserve">, is now taking on this role for both companies. Daniel Thomas, previously CEO of </w:t>
      </w:r>
      <w:proofErr w:type="spellStart"/>
      <w:r w:rsidRPr="0096201B">
        <w:rPr>
          <w:lang w:val="en-US"/>
        </w:rPr>
        <w:t>Zelu</w:t>
      </w:r>
      <w:proofErr w:type="spellEnd"/>
      <w:r w:rsidRPr="0096201B">
        <w:rPr>
          <w:lang w:val="en-US"/>
        </w:rPr>
        <w:t xml:space="preserve">, will be coordinating group operations as Chief Operating Officer. The management team is based at the new </w:t>
      </w:r>
      <w:proofErr w:type="spellStart"/>
      <w:r w:rsidRPr="0096201B">
        <w:rPr>
          <w:lang w:val="en-US"/>
        </w:rPr>
        <w:t>Wevo-Chemie</w:t>
      </w:r>
      <w:proofErr w:type="spellEnd"/>
      <w:r w:rsidRPr="0096201B">
        <w:rPr>
          <w:lang w:val="en-US"/>
        </w:rPr>
        <w:t xml:space="preserve"> headquarters in </w:t>
      </w:r>
      <w:proofErr w:type="spellStart"/>
      <w:r w:rsidRPr="0096201B">
        <w:rPr>
          <w:lang w:val="en-US"/>
        </w:rPr>
        <w:t>Ostfildern-Kemnat</w:t>
      </w:r>
      <w:proofErr w:type="spellEnd"/>
      <w:r w:rsidRPr="0096201B">
        <w:rPr>
          <w:lang w:val="en-US"/>
        </w:rPr>
        <w:t>.</w:t>
      </w:r>
    </w:p>
    <w:p w14:paraId="5FBB33DC" w14:textId="77777777" w:rsidR="0096201B" w:rsidRPr="00BA54D1" w:rsidRDefault="0096201B" w:rsidP="00B22D7E">
      <w:pPr>
        <w:spacing w:line="360" w:lineRule="auto"/>
        <w:rPr>
          <w:rFonts w:ascii="Arial" w:hAnsi="Arial" w:cs="Arial"/>
          <w:lang w:val="en-GB"/>
        </w:rPr>
      </w:pPr>
    </w:p>
    <w:p w14:paraId="4457C62B" w14:textId="77777777" w:rsidR="0096201B" w:rsidRDefault="0096201B" w:rsidP="00FC3022">
      <w:pPr>
        <w:spacing w:line="360" w:lineRule="auto"/>
        <w:rPr>
          <w:rFonts w:ascii="Arial" w:hAnsi="Arial" w:cs="Arial"/>
          <w:lang w:val="en-GB"/>
        </w:rPr>
      </w:pPr>
    </w:p>
    <w:p w14:paraId="419F5E34" w14:textId="693F3588" w:rsidR="00FC3022" w:rsidRPr="00FC3022" w:rsidRDefault="00E27DBD" w:rsidP="00FC3022">
      <w:pPr>
        <w:spacing w:line="360" w:lineRule="auto"/>
        <w:rPr>
          <w:rFonts w:ascii="Arial" w:hAnsi="Arial" w:cs="Arial"/>
          <w:b/>
          <w:bCs/>
          <w:lang w:val="en-US"/>
        </w:rPr>
      </w:pPr>
      <w:r w:rsidRPr="00E27DBD">
        <w:rPr>
          <w:rFonts w:ascii="Arial" w:hAnsi="Arial" w:cs="Arial"/>
          <w:b/>
          <w:bCs/>
          <w:lang w:val="en-US"/>
        </w:rPr>
        <w:lastRenderedPageBreak/>
        <w:t>Group picture: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FC3022" w:rsidRPr="00FC3022">
        <w:rPr>
          <w:rFonts w:ascii="Arial" w:hAnsi="Arial" w:cs="Arial"/>
          <w:b/>
          <w:bCs/>
          <w:lang w:val="en-US"/>
        </w:rPr>
        <w:t>Image description and source</w:t>
      </w:r>
    </w:p>
    <w:p w14:paraId="19EDD6A5" w14:textId="248F4D22" w:rsidR="00FC3022" w:rsidRPr="00FC3022" w:rsidRDefault="00411675" w:rsidP="00FC3022">
      <w:pPr>
        <w:spacing w:line="360" w:lineRule="auto"/>
        <w:rPr>
          <w:rFonts w:ascii="Arial" w:hAnsi="Arial" w:cs="Arial"/>
          <w:b/>
          <w:bCs/>
          <w:lang w:val="en-US"/>
        </w:rPr>
      </w:pPr>
      <w:r w:rsidRPr="00411675">
        <w:rPr>
          <w:lang w:val="en-US"/>
        </w:rPr>
        <w:t xml:space="preserve">The new management team </w:t>
      </w:r>
      <w:r w:rsidR="002B378F">
        <w:rPr>
          <w:lang w:val="en-US"/>
        </w:rPr>
        <w:t>of</w:t>
      </w:r>
      <w:r w:rsidRPr="00411675">
        <w:rPr>
          <w:lang w:val="en-US"/>
        </w:rPr>
        <w:t xml:space="preserve"> </w:t>
      </w:r>
      <w:proofErr w:type="spellStart"/>
      <w:r w:rsidRPr="00411675">
        <w:rPr>
          <w:lang w:val="en-US"/>
        </w:rPr>
        <w:t>Wevo</w:t>
      </w:r>
      <w:r w:rsidR="002B378F">
        <w:rPr>
          <w:lang w:val="en-US"/>
        </w:rPr>
        <w:t>-Chemie</w:t>
      </w:r>
      <w:proofErr w:type="spellEnd"/>
      <w:r w:rsidR="00921B67">
        <w:rPr>
          <w:lang w:val="en-US"/>
        </w:rPr>
        <w:t xml:space="preserve"> and </w:t>
      </w:r>
      <w:proofErr w:type="spellStart"/>
      <w:r w:rsidR="00921B67">
        <w:rPr>
          <w:lang w:val="en-US"/>
        </w:rPr>
        <w:t>Zelu</w:t>
      </w:r>
      <w:proofErr w:type="spellEnd"/>
      <w:r w:rsidR="00F57A30">
        <w:rPr>
          <w:lang w:val="en-US"/>
        </w:rPr>
        <w:t xml:space="preserve"> </w:t>
      </w:r>
      <w:proofErr w:type="spellStart"/>
      <w:r w:rsidR="002B378F">
        <w:rPr>
          <w:lang w:val="en-US"/>
        </w:rPr>
        <w:t>Chemie</w:t>
      </w:r>
      <w:proofErr w:type="spellEnd"/>
      <w:r w:rsidRPr="00411675">
        <w:rPr>
          <w:lang w:val="en-US"/>
        </w:rPr>
        <w:t xml:space="preserve"> (from left to right): Jochen Frank (CTO), Marcus Rausch (CFO), Dr Frank Naumann (CEO) </w:t>
      </w:r>
      <w:r w:rsidR="00661743">
        <w:rPr>
          <w:lang w:val="en-US"/>
        </w:rPr>
        <w:t>and</w:t>
      </w:r>
      <w:r w:rsidRPr="00411675">
        <w:rPr>
          <w:lang w:val="en-US"/>
        </w:rPr>
        <w:t xml:space="preserve"> Daniel Thomas (COO)</w:t>
      </w:r>
      <w:r w:rsidR="00921B67">
        <w:rPr>
          <w:lang w:val="en-US"/>
        </w:rPr>
        <w:t xml:space="preserve"> </w:t>
      </w:r>
      <w:r w:rsidR="00FC3022" w:rsidRPr="00FC3022">
        <w:rPr>
          <w:rFonts w:ascii="Arial" w:hAnsi="Arial" w:cs="Arial"/>
          <w:lang w:val="en-US"/>
        </w:rPr>
        <w:t>(</w:t>
      </w:r>
      <w:r w:rsidR="00A47F26">
        <w:rPr>
          <w:rFonts w:ascii="Arial" w:hAnsi="Arial" w:cs="Arial"/>
          <w:lang w:val="en-US"/>
        </w:rPr>
        <w:t>Picture</w:t>
      </w:r>
      <w:r w:rsidR="00FC3022" w:rsidRPr="00FC3022">
        <w:rPr>
          <w:rFonts w:ascii="Arial" w:hAnsi="Arial" w:cs="Arial"/>
          <w:lang w:val="en-US"/>
        </w:rPr>
        <w:t xml:space="preserve"> source: </w:t>
      </w:r>
      <w:r w:rsidR="007E4C18">
        <w:rPr>
          <w:rFonts w:ascii="Arial" w:hAnsi="Arial" w:cs="Arial"/>
          <w:lang w:val="en-US"/>
        </w:rPr>
        <w:t xml:space="preserve">Dr. </w:t>
      </w:r>
      <w:proofErr w:type="spellStart"/>
      <w:r w:rsidR="007E4C18">
        <w:rPr>
          <w:rFonts w:ascii="Arial" w:hAnsi="Arial" w:cs="Arial"/>
          <w:lang w:val="en-US"/>
        </w:rPr>
        <w:t>Neidlinger</w:t>
      </w:r>
      <w:proofErr w:type="spellEnd"/>
      <w:r w:rsidR="007E4C1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Consulting </w:t>
      </w:r>
      <w:r w:rsidR="007E4C18">
        <w:rPr>
          <w:rFonts w:ascii="Arial" w:hAnsi="Arial" w:cs="Arial"/>
          <w:lang w:val="en-US"/>
        </w:rPr>
        <w:t>GmbH</w:t>
      </w:r>
      <w:r w:rsidR="00FC3022" w:rsidRPr="00FC3022">
        <w:rPr>
          <w:rFonts w:ascii="Arial" w:hAnsi="Arial" w:cs="Arial"/>
          <w:lang w:val="en-US"/>
        </w:rPr>
        <w:t>).</w:t>
      </w:r>
    </w:p>
    <w:p w14:paraId="5450450B" w14:textId="77777777" w:rsidR="00FC3022" w:rsidRPr="00CB2706" w:rsidRDefault="00FC3022" w:rsidP="00FC3022">
      <w:pPr>
        <w:spacing w:line="360" w:lineRule="auto"/>
        <w:rPr>
          <w:lang w:val="en-US"/>
        </w:rPr>
      </w:pPr>
      <w:r w:rsidRPr="00CB2706">
        <w:rPr>
          <w:rFonts w:ascii="Arial" w:hAnsi="Arial" w:cs="Arial"/>
          <w:sz w:val="18"/>
          <w:szCs w:val="18"/>
          <w:lang w:val="en-US"/>
        </w:rPr>
        <w:t>(Please note that the image may only be used in the context of this press release).</w:t>
      </w:r>
    </w:p>
    <w:p w14:paraId="647149AA" w14:textId="77777777" w:rsidR="00B22D7E" w:rsidRDefault="00B22D7E" w:rsidP="00B22D7E">
      <w:pPr>
        <w:spacing w:line="360" w:lineRule="auto"/>
        <w:rPr>
          <w:rFonts w:ascii="Arial" w:hAnsi="Arial" w:cs="Arial"/>
          <w:lang w:val="en-GB"/>
        </w:rPr>
      </w:pPr>
    </w:p>
    <w:p w14:paraId="11585CF6" w14:textId="3FFFA282" w:rsidR="00E27DBD" w:rsidRPr="00BA54D1" w:rsidRDefault="00E27DBD" w:rsidP="00B22D7E">
      <w:pPr>
        <w:spacing w:line="360" w:lineRule="auto"/>
        <w:rPr>
          <w:rFonts w:ascii="Arial" w:hAnsi="Arial" w:cs="Arial"/>
          <w:lang w:val="en-GB"/>
        </w:rPr>
      </w:pPr>
      <w:r w:rsidRPr="00E27DBD">
        <w:rPr>
          <w:rFonts w:ascii="Arial" w:hAnsi="Arial" w:cs="Arial"/>
          <w:b/>
          <w:bCs/>
          <w:lang w:val="en-US"/>
        </w:rPr>
        <w:t xml:space="preserve">Portrait: </w:t>
      </w:r>
      <w:r w:rsidRPr="00FC3022">
        <w:rPr>
          <w:rFonts w:ascii="Arial" w:hAnsi="Arial" w:cs="Arial"/>
          <w:b/>
          <w:bCs/>
          <w:lang w:val="en-US"/>
        </w:rPr>
        <w:t>Image description and source</w:t>
      </w:r>
    </w:p>
    <w:p w14:paraId="6923EBC7" w14:textId="14C96F95" w:rsidR="00B22D7E" w:rsidRDefault="00E27DBD" w:rsidP="00B22D7E">
      <w:pPr>
        <w:spacing w:line="360" w:lineRule="auto"/>
        <w:rPr>
          <w:rFonts w:ascii="Arial" w:hAnsi="Arial" w:cs="Arial"/>
          <w:lang w:val="en-GB"/>
        </w:rPr>
      </w:pPr>
      <w:r w:rsidRPr="00E27DBD">
        <w:rPr>
          <w:rFonts w:ascii="Arial" w:hAnsi="Arial" w:cs="Arial"/>
          <w:lang w:val="en-GB"/>
        </w:rPr>
        <w:t>Dr Frank Naumann</w:t>
      </w:r>
      <w:r w:rsidR="001B2DC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new</w:t>
      </w:r>
      <w:r w:rsidRPr="00E27DBD">
        <w:rPr>
          <w:rFonts w:ascii="Arial" w:hAnsi="Arial" w:cs="Arial"/>
          <w:lang w:val="en-GB"/>
        </w:rPr>
        <w:t xml:space="preserve"> </w:t>
      </w:r>
      <w:r w:rsidR="001B2DC3">
        <w:rPr>
          <w:rFonts w:ascii="Arial" w:hAnsi="Arial" w:cs="Arial"/>
          <w:lang w:val="en-GB"/>
        </w:rPr>
        <w:t>CEO</w:t>
      </w:r>
      <w:r w:rsidRPr="00E27DBD">
        <w:rPr>
          <w:rFonts w:ascii="Arial" w:hAnsi="Arial" w:cs="Arial"/>
          <w:lang w:val="en-GB"/>
        </w:rPr>
        <w:t xml:space="preserve"> of </w:t>
      </w:r>
      <w:proofErr w:type="spellStart"/>
      <w:r w:rsidRPr="00E27DBD">
        <w:rPr>
          <w:rFonts w:ascii="Arial" w:hAnsi="Arial" w:cs="Arial"/>
          <w:lang w:val="en-GB"/>
        </w:rPr>
        <w:t>Wevo</w:t>
      </w:r>
      <w:proofErr w:type="spellEnd"/>
      <w:r w:rsidRPr="00E27DBD">
        <w:rPr>
          <w:rFonts w:ascii="Arial" w:hAnsi="Arial" w:cs="Arial"/>
          <w:lang w:val="en-GB"/>
        </w:rPr>
        <w:t xml:space="preserve"> and </w:t>
      </w:r>
      <w:proofErr w:type="spellStart"/>
      <w:r w:rsidRPr="00E27DBD">
        <w:rPr>
          <w:rFonts w:ascii="Arial" w:hAnsi="Arial" w:cs="Arial"/>
          <w:lang w:val="en-GB"/>
        </w:rPr>
        <w:t>Zelu</w:t>
      </w:r>
      <w:proofErr w:type="spellEnd"/>
      <w:r w:rsidRPr="00E27DBD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Picture</w:t>
      </w:r>
      <w:r w:rsidRPr="00E27DBD">
        <w:rPr>
          <w:rFonts w:ascii="Arial" w:hAnsi="Arial" w:cs="Arial"/>
          <w:lang w:val="en-GB"/>
        </w:rPr>
        <w:t xml:space="preserve"> source: </w:t>
      </w:r>
      <w:proofErr w:type="spellStart"/>
      <w:r w:rsidRPr="00E27DBD">
        <w:rPr>
          <w:rFonts w:ascii="Arial" w:hAnsi="Arial" w:cs="Arial"/>
          <w:lang w:val="en-GB"/>
        </w:rPr>
        <w:t>Dr.</w:t>
      </w:r>
      <w:proofErr w:type="spellEnd"/>
      <w:r w:rsidRPr="00E27DBD">
        <w:rPr>
          <w:rFonts w:ascii="Arial" w:hAnsi="Arial" w:cs="Arial"/>
          <w:lang w:val="en-GB"/>
        </w:rPr>
        <w:t xml:space="preserve"> </w:t>
      </w:r>
      <w:proofErr w:type="spellStart"/>
      <w:r w:rsidRPr="00E27DBD">
        <w:rPr>
          <w:rFonts w:ascii="Arial" w:hAnsi="Arial" w:cs="Arial"/>
          <w:lang w:val="en-GB"/>
        </w:rPr>
        <w:t>Neidlinger</w:t>
      </w:r>
      <w:proofErr w:type="spellEnd"/>
      <w:r w:rsidRPr="00E27DBD">
        <w:rPr>
          <w:rFonts w:ascii="Arial" w:hAnsi="Arial" w:cs="Arial"/>
          <w:lang w:val="en-GB"/>
        </w:rPr>
        <w:t xml:space="preserve"> Consulting GmbH).</w:t>
      </w:r>
    </w:p>
    <w:p w14:paraId="61E38B6B" w14:textId="77777777" w:rsidR="00E27DBD" w:rsidRDefault="00E27DBD" w:rsidP="00B22D7E">
      <w:pPr>
        <w:spacing w:line="360" w:lineRule="auto"/>
        <w:rPr>
          <w:rFonts w:ascii="Arial" w:hAnsi="Arial" w:cs="Arial"/>
          <w:lang w:val="en-GB"/>
        </w:rPr>
      </w:pPr>
    </w:p>
    <w:p w14:paraId="1B6C68B7" w14:textId="77777777" w:rsidR="00E27DBD" w:rsidRPr="00BA54D1" w:rsidRDefault="00E27DBD" w:rsidP="00B22D7E">
      <w:pPr>
        <w:spacing w:line="360" w:lineRule="auto"/>
        <w:rPr>
          <w:rFonts w:ascii="Arial" w:hAnsi="Arial" w:cs="Arial"/>
          <w:lang w:val="en-GB"/>
        </w:rPr>
      </w:pPr>
    </w:p>
    <w:p w14:paraId="1189A00A" w14:textId="77777777" w:rsidR="002A2370" w:rsidRPr="002A2370" w:rsidRDefault="002A2370" w:rsidP="002A2370">
      <w:pPr>
        <w:widowControl w:val="0"/>
        <w:spacing w:line="360" w:lineRule="auto"/>
        <w:rPr>
          <w:rFonts w:ascii="Arial" w:eastAsia="Times New Roman" w:hAnsi="Arial" w:cs="Arial"/>
          <w:b/>
          <w:i/>
          <w:iCs/>
          <w:lang w:val="en-US"/>
        </w:rPr>
      </w:pPr>
      <w:r w:rsidRPr="002A2370">
        <w:rPr>
          <w:rFonts w:ascii="Arial" w:hAnsi="Arial"/>
          <w:b/>
          <w:i/>
          <w:lang w:val="en-US"/>
        </w:rPr>
        <w:t xml:space="preserve">About Dr. </w:t>
      </w:r>
      <w:proofErr w:type="spellStart"/>
      <w:r w:rsidRPr="002A2370">
        <w:rPr>
          <w:rFonts w:ascii="Arial" w:hAnsi="Arial"/>
          <w:b/>
          <w:i/>
          <w:lang w:val="en-US"/>
        </w:rPr>
        <w:t>Neidlinger</w:t>
      </w:r>
      <w:proofErr w:type="spellEnd"/>
      <w:r w:rsidRPr="002A2370">
        <w:rPr>
          <w:rFonts w:ascii="Arial" w:hAnsi="Arial"/>
          <w:b/>
          <w:i/>
          <w:lang w:val="en-US"/>
        </w:rPr>
        <w:t xml:space="preserve"> Holding</w:t>
      </w:r>
    </w:p>
    <w:p w14:paraId="13674D35" w14:textId="77777777" w:rsidR="002337AA" w:rsidRDefault="002337AA" w:rsidP="007E4C18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US"/>
        </w:rPr>
      </w:pPr>
    </w:p>
    <w:p w14:paraId="1FFD5FA3" w14:textId="03060017" w:rsidR="00F00160" w:rsidRPr="007E4C18" w:rsidRDefault="00F00160" w:rsidP="007E4C18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US"/>
        </w:rPr>
      </w:pPr>
      <w:r w:rsidRPr="00F00160">
        <w:rPr>
          <w:rFonts w:ascii="Arial" w:eastAsia="Times New Roman" w:hAnsi="Arial" w:cs="Arial"/>
          <w:bCs/>
          <w:i/>
          <w:iCs/>
          <w:lang w:val="en-US"/>
        </w:rPr>
        <w:t xml:space="preserve">Dr </w:t>
      </w:r>
      <w:proofErr w:type="spellStart"/>
      <w:r w:rsidRPr="00F00160">
        <w:rPr>
          <w:rFonts w:ascii="Arial" w:eastAsia="Times New Roman" w:hAnsi="Arial" w:cs="Arial"/>
          <w:bCs/>
          <w:i/>
          <w:iCs/>
          <w:lang w:val="en-US"/>
        </w:rPr>
        <w:t>Neidlinger</w:t>
      </w:r>
      <w:proofErr w:type="spellEnd"/>
      <w:r w:rsidRPr="00F00160">
        <w:rPr>
          <w:rFonts w:ascii="Arial" w:eastAsia="Times New Roman" w:hAnsi="Arial" w:cs="Arial"/>
          <w:bCs/>
          <w:i/>
          <w:iCs/>
          <w:lang w:val="en-US"/>
        </w:rPr>
        <w:t xml:space="preserve"> </w:t>
      </w:r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Holding, based in </w:t>
      </w:r>
      <w:proofErr w:type="spellStart"/>
      <w:r w:rsidRPr="007F2AE8">
        <w:rPr>
          <w:rFonts w:ascii="Arial" w:eastAsia="Times New Roman" w:hAnsi="Arial" w:cs="Arial"/>
          <w:bCs/>
          <w:i/>
          <w:iCs/>
          <w:lang w:val="en-US"/>
        </w:rPr>
        <w:t>Ostfildern-Kemnat</w:t>
      </w:r>
      <w:proofErr w:type="spellEnd"/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 near Stuttgart, is </w:t>
      </w:r>
      <w:r w:rsidR="002337AA" w:rsidRPr="007F2AE8">
        <w:rPr>
          <w:rFonts w:ascii="Arial" w:eastAsia="Times New Roman" w:hAnsi="Arial" w:cs="Arial"/>
          <w:bCs/>
          <w:i/>
          <w:iCs/>
          <w:lang w:val="en-US"/>
        </w:rPr>
        <w:t>the</w:t>
      </w:r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 family-run holding of an international </w:t>
      </w:r>
      <w:r w:rsidR="004239FD" w:rsidRPr="007F2AE8">
        <w:rPr>
          <w:rFonts w:ascii="Arial" w:eastAsia="Times New Roman" w:hAnsi="Arial" w:cs="Arial"/>
          <w:bCs/>
          <w:i/>
          <w:iCs/>
          <w:lang w:val="en-US"/>
        </w:rPr>
        <w:t xml:space="preserve">corporate </w:t>
      </w:r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group. </w:t>
      </w:r>
      <w:r w:rsidR="004239FD" w:rsidRPr="007F2AE8">
        <w:rPr>
          <w:rFonts w:ascii="Arial" w:eastAsia="Times New Roman" w:hAnsi="Arial" w:cs="Arial"/>
          <w:bCs/>
          <w:i/>
          <w:iCs/>
          <w:lang w:val="en-US"/>
        </w:rPr>
        <w:t>At the heart</w:t>
      </w:r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 of the group </w:t>
      </w:r>
      <w:r w:rsidR="004239FD" w:rsidRPr="007F2AE8">
        <w:rPr>
          <w:rFonts w:ascii="Arial" w:eastAsia="Times New Roman" w:hAnsi="Arial" w:cs="Arial"/>
          <w:bCs/>
          <w:i/>
          <w:iCs/>
          <w:lang w:val="en-US"/>
        </w:rPr>
        <w:t>are</w:t>
      </w:r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 WEVO-CHEMIE GmbH and ZELU</w:t>
      </w:r>
      <w:r w:rsidR="00357201">
        <w:rPr>
          <w:rFonts w:ascii="Arial" w:eastAsia="Times New Roman" w:hAnsi="Arial" w:cs="Arial"/>
          <w:bCs/>
          <w:i/>
          <w:iCs/>
          <w:lang w:val="en-US"/>
        </w:rPr>
        <w:t xml:space="preserve"> </w:t>
      </w:r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CHEMIE GmbH – two companies </w:t>
      </w:r>
      <w:r w:rsidR="004239FD" w:rsidRPr="007F2AE8">
        <w:rPr>
          <w:rFonts w:ascii="Arial" w:eastAsia="Times New Roman" w:hAnsi="Arial" w:cs="Arial"/>
          <w:bCs/>
          <w:i/>
          <w:iCs/>
          <w:lang w:val="en-US"/>
        </w:rPr>
        <w:t xml:space="preserve">with </w:t>
      </w:r>
      <w:proofErr w:type="spellStart"/>
      <w:r w:rsidR="004239FD" w:rsidRPr="007F2AE8">
        <w:rPr>
          <w:rFonts w:ascii="Arial" w:eastAsia="Times New Roman" w:hAnsi="Arial" w:cs="Arial"/>
          <w:bCs/>
          <w:i/>
          <w:iCs/>
          <w:lang w:val="en-US"/>
        </w:rPr>
        <w:t>recognised</w:t>
      </w:r>
      <w:proofErr w:type="spellEnd"/>
      <w:r w:rsidR="004239FD" w:rsidRPr="007F2AE8">
        <w:rPr>
          <w:rFonts w:ascii="Arial" w:eastAsia="Times New Roman" w:hAnsi="Arial" w:cs="Arial"/>
          <w:bCs/>
          <w:i/>
          <w:iCs/>
          <w:lang w:val="en-US"/>
        </w:rPr>
        <w:t xml:space="preserve"> expertise</w:t>
      </w:r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 in the development and production of highly </w:t>
      </w:r>
      <w:proofErr w:type="spellStart"/>
      <w:r w:rsidRPr="007F2AE8">
        <w:rPr>
          <w:rFonts w:ascii="Arial" w:eastAsia="Times New Roman" w:hAnsi="Arial" w:cs="Arial"/>
          <w:bCs/>
          <w:i/>
          <w:iCs/>
          <w:lang w:val="en-US"/>
        </w:rPr>
        <w:t>specialised</w:t>
      </w:r>
      <w:proofErr w:type="spellEnd"/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 chemical products.</w:t>
      </w:r>
    </w:p>
    <w:p w14:paraId="4723B8B3" w14:textId="77777777" w:rsidR="002A2370" w:rsidRPr="002A2370" w:rsidRDefault="002A2370" w:rsidP="002A2370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US"/>
        </w:rPr>
      </w:pPr>
    </w:p>
    <w:p w14:paraId="407195E0" w14:textId="77777777" w:rsidR="002A2370" w:rsidRPr="002A2370" w:rsidRDefault="002A2370" w:rsidP="002A2370">
      <w:pPr>
        <w:widowControl w:val="0"/>
        <w:spacing w:line="360" w:lineRule="auto"/>
        <w:rPr>
          <w:rFonts w:ascii="Arial" w:eastAsia="Times New Roman" w:hAnsi="Arial" w:cs="Arial"/>
          <w:b/>
          <w:i/>
          <w:iCs/>
          <w:lang w:val="en-US"/>
        </w:rPr>
      </w:pPr>
      <w:r w:rsidRPr="002A2370">
        <w:rPr>
          <w:rFonts w:ascii="Arial" w:hAnsi="Arial"/>
          <w:b/>
          <w:i/>
          <w:lang w:val="en-US"/>
        </w:rPr>
        <w:t>About WEVO-CHEMIE GmbH</w:t>
      </w:r>
    </w:p>
    <w:p w14:paraId="608F8CF6" w14:textId="77777777" w:rsidR="002A2370" w:rsidRPr="002A2370" w:rsidRDefault="002A2370" w:rsidP="002A2370">
      <w:pPr>
        <w:widowControl w:val="0"/>
        <w:spacing w:line="360" w:lineRule="auto"/>
        <w:rPr>
          <w:rFonts w:ascii="Arial" w:eastAsia="Times New Roman" w:hAnsi="Arial" w:cs="Arial"/>
          <w:bCs/>
          <w:lang w:val="en-US"/>
        </w:rPr>
      </w:pPr>
    </w:p>
    <w:p w14:paraId="4BA495B5" w14:textId="366B463B" w:rsidR="00F00160" w:rsidRPr="002337AA" w:rsidRDefault="00F00160" w:rsidP="007E4C18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US"/>
        </w:rPr>
      </w:pPr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WEVO-CHEMIE GmbH develops and manufactures </w:t>
      </w:r>
      <w:proofErr w:type="spellStart"/>
      <w:r w:rsidRPr="007F2AE8">
        <w:rPr>
          <w:rFonts w:ascii="Arial" w:eastAsia="Times New Roman" w:hAnsi="Arial" w:cs="Arial"/>
          <w:bCs/>
          <w:i/>
          <w:iCs/>
          <w:lang w:val="en-US"/>
        </w:rPr>
        <w:t>customised</w:t>
      </w:r>
      <w:proofErr w:type="spellEnd"/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 potting compounds, adhesives and sealants based on polyurethane, epoxy and silicone – primarily for electronic and electrotechnical components. The company supplies over 50 countries from its sites in Germany, Asia, China and the USA. </w:t>
      </w:r>
      <w:r w:rsidR="004239FD" w:rsidRPr="007F2AE8">
        <w:rPr>
          <w:rFonts w:ascii="Arial" w:eastAsia="Times New Roman" w:hAnsi="Arial" w:cs="Arial"/>
          <w:bCs/>
          <w:i/>
          <w:iCs/>
          <w:lang w:val="en-US"/>
        </w:rPr>
        <w:t>For m</w:t>
      </w:r>
      <w:r w:rsidRPr="007F2AE8">
        <w:rPr>
          <w:rFonts w:ascii="Arial" w:eastAsia="Times New Roman" w:hAnsi="Arial" w:cs="Arial"/>
          <w:bCs/>
          <w:i/>
          <w:iCs/>
          <w:lang w:val="en-US"/>
        </w:rPr>
        <w:t>ore information</w:t>
      </w:r>
      <w:r w:rsidR="004239FD" w:rsidRPr="007F2AE8">
        <w:rPr>
          <w:rFonts w:ascii="Arial" w:eastAsia="Times New Roman" w:hAnsi="Arial" w:cs="Arial"/>
          <w:bCs/>
          <w:i/>
          <w:iCs/>
          <w:lang w:val="en-US"/>
        </w:rPr>
        <w:t xml:space="preserve"> visit</w:t>
      </w:r>
      <w:r w:rsidRPr="007F2AE8">
        <w:rPr>
          <w:rFonts w:ascii="Arial" w:eastAsia="Times New Roman" w:hAnsi="Arial" w:cs="Arial"/>
          <w:bCs/>
          <w:i/>
          <w:iCs/>
          <w:lang w:val="en-US"/>
        </w:rPr>
        <w:t xml:space="preserve"> </w:t>
      </w:r>
      <w:hyperlink r:id="rId8" w:history="1">
        <w:r w:rsidRPr="007F2AE8">
          <w:rPr>
            <w:rStyle w:val="Hyperlink"/>
            <w:rFonts w:ascii="Arial" w:eastAsia="Times New Roman" w:hAnsi="Arial" w:cs="Arial"/>
            <w:bCs/>
            <w:i/>
            <w:iCs/>
            <w:lang w:val="en-US"/>
          </w:rPr>
          <w:t>www.wevo-chemie.com</w:t>
        </w:r>
      </w:hyperlink>
    </w:p>
    <w:p w14:paraId="1FD761F7" w14:textId="77777777" w:rsidR="002A2370" w:rsidRPr="002A2370" w:rsidRDefault="002A2370" w:rsidP="002A2370">
      <w:pPr>
        <w:widowControl w:val="0"/>
        <w:spacing w:line="360" w:lineRule="auto"/>
        <w:rPr>
          <w:rFonts w:ascii="Arial" w:eastAsia="Times New Roman" w:hAnsi="Arial" w:cs="Arial"/>
          <w:bCs/>
          <w:lang w:val="en-US"/>
        </w:rPr>
      </w:pPr>
    </w:p>
    <w:p w14:paraId="24D612C7" w14:textId="77777777" w:rsidR="002A2370" w:rsidRPr="002A2370" w:rsidRDefault="002A2370" w:rsidP="002A2370">
      <w:pPr>
        <w:widowControl w:val="0"/>
        <w:spacing w:line="360" w:lineRule="auto"/>
        <w:rPr>
          <w:rFonts w:ascii="Arial" w:eastAsia="Times New Roman" w:hAnsi="Arial" w:cs="Arial"/>
          <w:b/>
          <w:i/>
          <w:iCs/>
          <w:lang w:val="en-US"/>
        </w:rPr>
      </w:pPr>
      <w:r w:rsidRPr="002A2370">
        <w:rPr>
          <w:rFonts w:ascii="Arial" w:hAnsi="Arial"/>
          <w:b/>
          <w:i/>
          <w:lang w:val="en-US"/>
        </w:rPr>
        <w:t>About ZELU CHEMIE GmbH</w:t>
      </w:r>
    </w:p>
    <w:p w14:paraId="439B3229" w14:textId="77777777" w:rsidR="002A2370" w:rsidRPr="002A2370" w:rsidRDefault="002A2370" w:rsidP="002A2370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US"/>
        </w:rPr>
      </w:pPr>
    </w:p>
    <w:p w14:paraId="1873ADC2" w14:textId="40A1DEB1" w:rsidR="00B22D7E" w:rsidRPr="00E27DBD" w:rsidRDefault="002337AA" w:rsidP="00B22D7E">
      <w:pPr>
        <w:widowControl w:val="0"/>
        <w:spacing w:line="360" w:lineRule="auto"/>
        <w:rPr>
          <w:lang w:val="en-US"/>
        </w:rPr>
      </w:pPr>
      <w:r w:rsidRPr="002337AA">
        <w:rPr>
          <w:rFonts w:ascii="Arial" w:eastAsia="Times New Roman" w:hAnsi="Arial" w:cs="Arial"/>
          <w:bCs/>
          <w:i/>
          <w:iCs/>
          <w:lang w:val="en-US"/>
        </w:rPr>
        <w:t xml:space="preserve">ZELU CHEMIE GmbH develops and manufactures tailor-made polyurethane foam systems and adhesives for numerous industries and applications, including filter solutions, automotive, transport and furniture. </w:t>
      </w:r>
      <w:proofErr w:type="spellStart"/>
      <w:r w:rsidRPr="002337AA">
        <w:rPr>
          <w:rFonts w:ascii="Arial" w:eastAsia="Times New Roman" w:hAnsi="Arial" w:cs="Arial"/>
          <w:bCs/>
          <w:i/>
          <w:iCs/>
          <w:lang w:val="en-US"/>
        </w:rPr>
        <w:t>Zelu</w:t>
      </w:r>
      <w:proofErr w:type="spellEnd"/>
      <w:r w:rsidRPr="002337AA">
        <w:rPr>
          <w:rFonts w:ascii="Arial" w:eastAsia="Times New Roman" w:hAnsi="Arial" w:cs="Arial"/>
          <w:bCs/>
          <w:i/>
          <w:iCs/>
          <w:lang w:val="en-US"/>
        </w:rPr>
        <w:t xml:space="preserve"> products are shipped worldwide from the production site in Murr near Ludwigsburg. </w:t>
      </w:r>
      <w:r w:rsidR="007F2AE8" w:rsidRPr="007F2AE8">
        <w:rPr>
          <w:rFonts w:ascii="Arial" w:eastAsia="Times New Roman" w:hAnsi="Arial" w:cs="Arial"/>
          <w:bCs/>
          <w:i/>
          <w:iCs/>
          <w:lang w:val="en-US"/>
        </w:rPr>
        <w:t xml:space="preserve">For more information visit </w:t>
      </w:r>
      <w:hyperlink r:id="rId9" w:history="1">
        <w:r w:rsidR="002B378F" w:rsidRPr="00E27DBD">
          <w:rPr>
            <w:rStyle w:val="Hyperlink"/>
            <w:lang w:val="en-US"/>
          </w:rPr>
          <w:t>www.zelu-chemie.com</w:t>
        </w:r>
      </w:hyperlink>
    </w:p>
    <w:p w14:paraId="1F710AC2" w14:textId="77777777" w:rsidR="00EF3D77" w:rsidRDefault="00EF3D77" w:rsidP="00B22D7E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US"/>
        </w:rPr>
      </w:pPr>
    </w:p>
    <w:p w14:paraId="6E2C1ABC" w14:textId="77777777" w:rsidR="002B378F" w:rsidRPr="00BA54D1" w:rsidRDefault="002B378F" w:rsidP="00B22D7E">
      <w:pPr>
        <w:widowControl w:val="0"/>
        <w:spacing w:line="360" w:lineRule="auto"/>
        <w:rPr>
          <w:rFonts w:ascii="Arial" w:eastAsia="Times New Roman" w:hAnsi="Arial" w:cs="Arial"/>
          <w:bCs/>
          <w:lang w:val="en-GB"/>
        </w:rPr>
      </w:pPr>
    </w:p>
    <w:p w14:paraId="524AA263" w14:textId="144F51E9" w:rsidR="00132955" w:rsidRDefault="00132955">
      <w:pPr>
        <w:rPr>
          <w:rFonts w:ascii="Arial" w:hAnsi="Arial"/>
          <w:b/>
          <w:i/>
          <w:iCs/>
          <w:lang w:val="en-US"/>
        </w:rPr>
      </w:pPr>
      <w:r>
        <w:rPr>
          <w:rFonts w:ascii="Arial" w:hAnsi="Arial"/>
          <w:b/>
          <w:i/>
          <w:iCs/>
          <w:lang w:val="en-US"/>
        </w:rPr>
        <w:br w:type="page"/>
      </w:r>
    </w:p>
    <w:p w14:paraId="171A6153" w14:textId="5F5EC8CF" w:rsidR="00FC3022" w:rsidRPr="00DA521E" w:rsidRDefault="00FC3022" w:rsidP="00FC3022">
      <w:pPr>
        <w:widowControl w:val="0"/>
        <w:spacing w:line="360" w:lineRule="auto"/>
        <w:rPr>
          <w:rFonts w:ascii="Arial" w:eastAsia="Times New Roman" w:hAnsi="Arial" w:cs="Arial"/>
          <w:b/>
          <w:i/>
          <w:iCs/>
          <w:lang w:val="en-US"/>
        </w:rPr>
      </w:pPr>
      <w:r w:rsidRPr="00DA521E">
        <w:rPr>
          <w:rFonts w:ascii="Arial" w:hAnsi="Arial"/>
          <w:b/>
          <w:i/>
          <w:iCs/>
          <w:lang w:val="en-US"/>
        </w:rPr>
        <w:lastRenderedPageBreak/>
        <w:t>Press contact</w:t>
      </w:r>
    </w:p>
    <w:p w14:paraId="66E51558" w14:textId="77777777" w:rsidR="00B22D7E" w:rsidRPr="00BA54D1" w:rsidRDefault="00B22D7E" w:rsidP="00B22D7E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GB"/>
        </w:rPr>
      </w:pPr>
    </w:p>
    <w:p w14:paraId="7D70C0C2" w14:textId="77777777" w:rsidR="00B22D7E" w:rsidRPr="00BA54D1" w:rsidRDefault="00B22D7E" w:rsidP="00B22D7E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GB"/>
        </w:rPr>
      </w:pPr>
      <w:r w:rsidRPr="00BA54D1">
        <w:rPr>
          <w:rFonts w:ascii="Arial" w:eastAsia="Times New Roman" w:hAnsi="Arial" w:cs="Arial"/>
          <w:bCs/>
          <w:i/>
          <w:iCs/>
          <w:lang w:val="en-GB"/>
        </w:rPr>
        <w:t>Alexandra Heißenbüttel</w:t>
      </w:r>
    </w:p>
    <w:p w14:paraId="699FD2FA" w14:textId="77777777" w:rsidR="00B22D7E" w:rsidRPr="00BA54D1" w:rsidRDefault="00B22D7E" w:rsidP="00B22D7E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GB"/>
        </w:rPr>
      </w:pPr>
      <w:proofErr w:type="spellStart"/>
      <w:r w:rsidRPr="00BA54D1">
        <w:rPr>
          <w:rFonts w:ascii="Arial" w:eastAsia="Times New Roman" w:hAnsi="Arial" w:cs="Arial"/>
          <w:bCs/>
          <w:i/>
          <w:iCs/>
          <w:lang w:val="en-GB"/>
        </w:rPr>
        <w:t>Dr.</w:t>
      </w:r>
      <w:proofErr w:type="spellEnd"/>
      <w:r w:rsidRPr="00BA54D1">
        <w:rPr>
          <w:rFonts w:ascii="Arial" w:eastAsia="Times New Roman" w:hAnsi="Arial" w:cs="Arial"/>
          <w:bCs/>
          <w:i/>
          <w:iCs/>
          <w:lang w:val="en-GB"/>
        </w:rPr>
        <w:t xml:space="preserve"> </w:t>
      </w:r>
      <w:proofErr w:type="spellStart"/>
      <w:r w:rsidRPr="00BA54D1">
        <w:rPr>
          <w:rFonts w:ascii="Arial" w:eastAsia="Times New Roman" w:hAnsi="Arial" w:cs="Arial"/>
          <w:bCs/>
          <w:i/>
          <w:iCs/>
          <w:lang w:val="en-GB"/>
        </w:rPr>
        <w:t>Neidlinger</w:t>
      </w:r>
      <w:proofErr w:type="spellEnd"/>
      <w:r w:rsidRPr="00BA54D1">
        <w:rPr>
          <w:rFonts w:ascii="Arial" w:eastAsia="Times New Roman" w:hAnsi="Arial" w:cs="Arial"/>
          <w:bCs/>
          <w:i/>
          <w:iCs/>
          <w:lang w:val="en-GB"/>
        </w:rPr>
        <w:t xml:space="preserve"> Consulting</w:t>
      </w:r>
    </w:p>
    <w:p w14:paraId="336DAE71" w14:textId="6CA6B9E1" w:rsidR="00B22D7E" w:rsidRPr="00E27DBD" w:rsidRDefault="00B22D7E" w:rsidP="00B22D7E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US"/>
        </w:rPr>
      </w:pPr>
      <w:r w:rsidRPr="00E27DBD">
        <w:rPr>
          <w:rFonts w:ascii="Arial" w:eastAsia="Times New Roman" w:hAnsi="Arial" w:cs="Arial"/>
          <w:bCs/>
          <w:i/>
          <w:iCs/>
          <w:lang w:val="en-US"/>
        </w:rPr>
        <w:t>Tel.: +49 711 167 61 712</w:t>
      </w:r>
    </w:p>
    <w:p w14:paraId="0BC5F3B4" w14:textId="1B2E95AA" w:rsidR="00B22D7E" w:rsidRPr="00E27DBD" w:rsidRDefault="00B22D7E" w:rsidP="002337AA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  <w:lang w:val="en-US"/>
        </w:rPr>
      </w:pPr>
      <w:r w:rsidRPr="00E27DBD">
        <w:rPr>
          <w:rFonts w:ascii="Arial" w:eastAsia="Times New Roman" w:hAnsi="Arial" w:cs="Arial"/>
          <w:bCs/>
          <w:i/>
          <w:iCs/>
          <w:lang w:val="en-US"/>
        </w:rPr>
        <w:t xml:space="preserve">E-Mail: </w:t>
      </w:r>
      <w:r w:rsidR="00FC3022" w:rsidRPr="00E27DBD">
        <w:rPr>
          <w:rFonts w:ascii="Arial" w:eastAsia="Times New Roman" w:hAnsi="Arial" w:cs="Arial"/>
          <w:bCs/>
          <w:i/>
          <w:iCs/>
          <w:lang w:val="en-US"/>
        </w:rPr>
        <w:t>press@neidlinger-holding.com</w:t>
      </w:r>
    </w:p>
    <w:p w14:paraId="56EEDE60" w14:textId="4222D17B" w:rsidR="004E6B30" w:rsidRPr="00E27DBD" w:rsidRDefault="004E6B30" w:rsidP="004E6B30">
      <w:pPr>
        <w:pStyle w:val="DNHText"/>
        <w:spacing w:after="0" w:line="240" w:lineRule="auto"/>
        <w:rPr>
          <w:lang w:val="en-US"/>
        </w:rPr>
      </w:pPr>
    </w:p>
    <w:sectPr w:rsidR="004E6B30" w:rsidRPr="00E27DBD" w:rsidSect="00A848B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778" w:right="1134" w:bottom="1134" w:left="1304" w:header="0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DCA5" w14:textId="77777777" w:rsidR="00A93BB2" w:rsidRDefault="00A93BB2" w:rsidP="00E66201">
      <w:r>
        <w:separator/>
      </w:r>
    </w:p>
  </w:endnote>
  <w:endnote w:type="continuationSeparator" w:id="0">
    <w:p w14:paraId="45C556F9" w14:textId="77777777" w:rsidR="00A93BB2" w:rsidRDefault="00A93BB2" w:rsidP="00E6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vo Pro Light"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vo Light">
    <w:altName w:val="Cambria"/>
    <w:panose1 w:val="020B0604020202020204"/>
    <w:charset w:val="00"/>
    <w:family w:val="swiss"/>
    <w:pitch w:val="variable"/>
    <w:sig w:usb0="8000002F" w:usb1="4000200A" w:usb2="00000000" w:usb3="00000000" w:csb0="00000001" w:csb1="00000000"/>
  </w:font>
  <w:font w:name="Wevo Pro"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Wevo Pro UltraLight">
    <w:altName w:val="Calibri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D50C1" w14:textId="77777777" w:rsidR="00FC3022" w:rsidRPr="00B45B82" w:rsidRDefault="00FC3022" w:rsidP="00FC3022">
    <w:pPr>
      <w:pStyle w:val="EinfAbs"/>
      <w:spacing w:before="600" w:line="240" w:lineRule="auto"/>
      <w:rPr>
        <w:rFonts w:ascii="Wevo Pro Light" w:hAnsi="Wevo Pro Light" w:cs="Wevo Pro Light"/>
        <w:sz w:val="12"/>
        <w:szCs w:val="12"/>
      </w:rPr>
    </w:pPr>
    <w:r w:rsidRPr="007F2AE8">
      <w:rPr>
        <w:rFonts w:ascii="Wevo Pro Light" w:hAnsi="Wevo Pro Light" w:cs="Wevo Pro Light"/>
        <w:sz w:val="12"/>
        <w:szCs w:val="12"/>
      </w:rPr>
      <w:t xml:space="preserve">Dr. Neidlinger Holding GmbH · Zeppelinstr. </w:t>
    </w:r>
    <w:r w:rsidRPr="00B45B82">
      <w:rPr>
        <w:rFonts w:ascii="Wevo Pro Light" w:hAnsi="Wevo Pro Light" w:cs="Wevo Pro Light"/>
        <w:sz w:val="12"/>
        <w:szCs w:val="12"/>
      </w:rPr>
      <w:t>10 · 73760 Ostfildern-Kemnat · press@neidlinger-holding.com · neidlinger-holding.com</w:t>
    </w:r>
  </w:p>
  <w:p w14:paraId="1F52AB96" w14:textId="77777777" w:rsidR="00A16D05" w:rsidRPr="00B45B82" w:rsidRDefault="00A16D05" w:rsidP="00A2383D">
    <w:pPr>
      <w:jc w:val="both"/>
      <w:rPr>
        <w:rFonts w:ascii="Wevo Pro Light" w:hAnsi="Wevo Pro Light"/>
        <w:color w:val="777777"/>
        <w:w w:val="99"/>
        <w:sz w:val="13"/>
        <w:szCs w:val="13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5B81F" w14:textId="25D6107D" w:rsidR="00773DE4" w:rsidRPr="007E4C18" w:rsidRDefault="00723B54" w:rsidP="00723B54">
    <w:pPr>
      <w:pStyle w:val="EinfAbs"/>
      <w:spacing w:before="600" w:line="240" w:lineRule="auto"/>
      <w:rPr>
        <w:rFonts w:ascii="Wevo Pro Light" w:hAnsi="Wevo Pro Light" w:cs="Wevo Pro Light"/>
        <w:sz w:val="12"/>
        <w:szCs w:val="12"/>
        <w:lang w:val="nb-NO"/>
      </w:rPr>
    </w:pPr>
    <w:r w:rsidRPr="007E4C18">
      <w:rPr>
        <w:rFonts w:ascii="Wevo Pro Light" w:hAnsi="Wevo Pro Light" w:cs="Wevo Pro Light"/>
        <w:sz w:val="12"/>
        <w:szCs w:val="12"/>
        <w:lang w:val="nb-NO"/>
      </w:rPr>
      <w:t>Dr. Neidlinger Holding GmbH · Zeppelinstr. 10 · 73760 Ostfildern</w:t>
    </w:r>
    <w:r w:rsidR="006D716C" w:rsidRPr="007E4C18">
      <w:rPr>
        <w:rFonts w:ascii="Wevo Pro Light" w:hAnsi="Wevo Pro Light" w:cs="Wevo Pro Light"/>
        <w:sz w:val="12"/>
        <w:szCs w:val="12"/>
        <w:lang w:val="nb-NO"/>
      </w:rPr>
      <w:t>-Kemnat</w:t>
    </w:r>
    <w:r w:rsidRPr="007E4C18">
      <w:rPr>
        <w:rFonts w:ascii="Wevo Pro Light" w:hAnsi="Wevo Pro Light" w:cs="Wevo Pro Light"/>
        <w:sz w:val="12"/>
        <w:szCs w:val="12"/>
        <w:lang w:val="nb-NO"/>
      </w:rPr>
      <w:t xml:space="preserve"> · </w:t>
    </w:r>
    <w:r w:rsidR="00B22D7E" w:rsidRPr="007E4C18">
      <w:rPr>
        <w:rFonts w:ascii="Wevo Pro Light" w:hAnsi="Wevo Pro Light" w:cs="Wevo Pro Light"/>
        <w:sz w:val="12"/>
        <w:szCs w:val="12"/>
        <w:lang w:val="nb-NO"/>
      </w:rPr>
      <w:t xml:space="preserve">press@neidlinger-holding.com </w:t>
    </w:r>
    <w:r w:rsidRPr="007E4C18">
      <w:rPr>
        <w:rFonts w:ascii="Wevo Pro Light" w:hAnsi="Wevo Pro Light" w:cs="Wevo Pro Light"/>
        <w:sz w:val="12"/>
        <w:szCs w:val="12"/>
        <w:lang w:val="nb-NO"/>
      </w:rPr>
      <w:t xml:space="preserve">· </w:t>
    </w:r>
    <w:r w:rsidR="00B22D7E" w:rsidRPr="007E4C18">
      <w:rPr>
        <w:rFonts w:ascii="Wevo Pro Light" w:hAnsi="Wevo Pro Light" w:cs="Wevo Pro Light"/>
        <w:sz w:val="12"/>
        <w:szCs w:val="12"/>
        <w:lang w:val="nb-NO"/>
      </w:rPr>
      <w:t>neidlinger-holding.com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D86F" w14:textId="77777777" w:rsidR="00A93BB2" w:rsidRDefault="00A93BB2" w:rsidP="00E66201">
      <w:r>
        <w:separator/>
      </w:r>
    </w:p>
  </w:footnote>
  <w:footnote w:type="continuationSeparator" w:id="0">
    <w:p w14:paraId="111F7A86" w14:textId="77777777" w:rsidR="00A93BB2" w:rsidRDefault="00A93BB2" w:rsidP="00E6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7912" w14:textId="0179526B" w:rsidR="00E66201" w:rsidRPr="004E6B30" w:rsidRDefault="004E6B30" w:rsidP="004E6B30">
    <w:pPr>
      <w:spacing w:line="170" w:lineRule="exact"/>
      <w:contextualSpacing/>
      <w:rPr>
        <w:rFonts w:ascii="Wevo Pro Light" w:hAnsi="Wevo Pro Light" w:cs="Wevo Pro Light"/>
        <w:sz w:val="12"/>
        <w:szCs w:val="1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3E06AC4" wp14:editId="736CABFB">
              <wp:simplePos x="0" y="0"/>
              <wp:positionH relativeFrom="page">
                <wp:posOffset>144145</wp:posOffset>
              </wp:positionH>
              <wp:positionV relativeFrom="page">
                <wp:posOffset>5328920</wp:posOffset>
              </wp:positionV>
              <wp:extent cx="108000" cy="0"/>
              <wp:effectExtent l="0" t="0" r="6350" b="1270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254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5456DE" id="Gerade Verbindung 1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.35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" strokecolor="#152d6c [3044]" strokeweight=".2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B0EA0AA" wp14:editId="6B36638F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08000" cy="0"/>
              <wp:effectExtent l="0" t="0" r="6350" b="1270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254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670AAF" id="Gerade Verbindung 1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.35pt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" strokecolor="#152d6c [3044]" strokeweight=".2pt">
              <w10:wrap anchorx="page" anchory="page"/>
            </v:line>
          </w:pict>
        </mc:Fallback>
      </mc:AlternateContent>
    </w:r>
    <w:r w:rsidRPr="00E017F8">
      <w:rPr>
        <w:rFonts w:ascii="Wevo Pro Light" w:hAnsi="Wevo Pro Light" w:cs="Wevo Pro Light"/>
        <w:noProof/>
        <w:sz w:val="12"/>
        <w:szCs w:val="12"/>
        <w:lang w:val="en-US"/>
      </w:rPr>
      <w:drawing>
        <wp:anchor distT="0" distB="0" distL="114300" distR="114300" simplePos="0" relativeHeight="251697152" behindDoc="0" locked="0" layoutInCell="1" allowOverlap="1" wp14:anchorId="29DCFA33" wp14:editId="79350121">
          <wp:simplePos x="0" y="0"/>
          <wp:positionH relativeFrom="page">
            <wp:posOffset>3391535</wp:posOffset>
          </wp:positionH>
          <wp:positionV relativeFrom="page">
            <wp:posOffset>360045</wp:posOffset>
          </wp:positionV>
          <wp:extent cx="774000" cy="864000"/>
          <wp:effectExtent l="0" t="0" r="1270" b="0"/>
          <wp:wrapNone/>
          <wp:docPr id="680912914" name="Grafik 680912914" descr="C:\Users\Pagel\AppData\Local\Microsoft\Windows\INetCache\Content.Word\neidling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gel\AppData\Local\Microsoft\Windows\INetCache\Content.Word\neidlinge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BA4BD" w14:textId="77777777" w:rsidR="00B22D7E" w:rsidRPr="00BA54D1" w:rsidRDefault="00B22D7E" w:rsidP="00B22D7E">
    <w:pPr>
      <w:pStyle w:val="Kopfzeile"/>
      <w:rPr>
        <w:sz w:val="24"/>
        <w:szCs w:val="24"/>
        <w:lang w:val="en-GB"/>
      </w:rPr>
    </w:pPr>
  </w:p>
  <w:p w14:paraId="216B9E1C" w14:textId="47B7B846" w:rsidR="00B22D7E" w:rsidRPr="00BA54D1" w:rsidRDefault="00B22D7E" w:rsidP="00B22D7E">
    <w:pPr>
      <w:pStyle w:val="Kopfzeile"/>
      <w:rPr>
        <w:sz w:val="24"/>
        <w:szCs w:val="24"/>
        <w:lang w:val="en-GB"/>
      </w:rPr>
    </w:pPr>
  </w:p>
  <w:p w14:paraId="389D5B88" w14:textId="13A2E33E" w:rsidR="00B22D7E" w:rsidRPr="00BA54D1" w:rsidRDefault="00B22D7E" w:rsidP="00B22D7E">
    <w:pPr>
      <w:pStyle w:val="Kopfzeile"/>
      <w:rPr>
        <w:sz w:val="24"/>
        <w:szCs w:val="24"/>
        <w:lang w:val="en-GB"/>
      </w:rPr>
    </w:pPr>
  </w:p>
  <w:p w14:paraId="79347770" w14:textId="77777777" w:rsidR="00207BB9" w:rsidRPr="00BA54D1" w:rsidRDefault="00207BB9" w:rsidP="00B22D7E">
    <w:pPr>
      <w:pStyle w:val="Kopfzeile"/>
      <w:rPr>
        <w:rFonts w:ascii="Arial" w:hAnsi="Arial" w:cs="Arial"/>
        <w:sz w:val="28"/>
        <w:szCs w:val="28"/>
        <w:lang w:val="en-GB"/>
      </w:rPr>
    </w:pPr>
  </w:p>
  <w:p w14:paraId="0E2205FF" w14:textId="77777777" w:rsidR="00207BB9" w:rsidRPr="00BA54D1" w:rsidRDefault="00207BB9" w:rsidP="00B22D7E">
    <w:pPr>
      <w:pStyle w:val="Kopfzeile"/>
      <w:rPr>
        <w:rFonts w:ascii="Arial" w:hAnsi="Arial" w:cs="Arial"/>
        <w:sz w:val="28"/>
        <w:szCs w:val="28"/>
        <w:lang w:val="en-GB"/>
      </w:rPr>
    </w:pPr>
  </w:p>
  <w:p w14:paraId="7EB881ED" w14:textId="77777777" w:rsidR="00207BB9" w:rsidRPr="00BA54D1" w:rsidRDefault="00207BB9" w:rsidP="00B22D7E">
    <w:pPr>
      <w:pStyle w:val="Kopfzeile"/>
      <w:rPr>
        <w:rFonts w:ascii="Arial" w:hAnsi="Arial" w:cs="Arial"/>
        <w:sz w:val="28"/>
        <w:szCs w:val="28"/>
        <w:lang w:val="en-GB"/>
      </w:rPr>
    </w:pPr>
  </w:p>
  <w:p w14:paraId="226AEFBE" w14:textId="77777777" w:rsidR="00207BB9" w:rsidRPr="00BA54D1" w:rsidRDefault="00207BB9" w:rsidP="00B22D7E">
    <w:pPr>
      <w:pStyle w:val="Kopfzeile"/>
      <w:rPr>
        <w:rFonts w:ascii="Arial" w:hAnsi="Arial" w:cs="Arial"/>
        <w:sz w:val="28"/>
        <w:szCs w:val="28"/>
        <w:lang w:val="en-GB"/>
      </w:rPr>
    </w:pPr>
  </w:p>
  <w:p w14:paraId="60B1EFE7" w14:textId="77777777" w:rsidR="00207BB9" w:rsidRPr="00BA54D1" w:rsidRDefault="00207BB9" w:rsidP="00B22D7E">
    <w:pPr>
      <w:pStyle w:val="Kopfzeile"/>
      <w:rPr>
        <w:rFonts w:ascii="Arial" w:hAnsi="Arial" w:cs="Arial"/>
        <w:sz w:val="28"/>
        <w:szCs w:val="28"/>
        <w:lang w:val="en-GB"/>
      </w:rPr>
    </w:pPr>
  </w:p>
  <w:p w14:paraId="2122C72F" w14:textId="77777777" w:rsidR="00207BB9" w:rsidRPr="00BA54D1" w:rsidRDefault="00207BB9" w:rsidP="00B22D7E">
    <w:pPr>
      <w:pStyle w:val="Kopfzeile"/>
      <w:rPr>
        <w:rFonts w:ascii="Arial" w:hAnsi="Arial" w:cs="Arial"/>
        <w:sz w:val="28"/>
        <w:szCs w:val="28"/>
        <w:lang w:val="en-GB"/>
      </w:rPr>
    </w:pPr>
  </w:p>
  <w:p w14:paraId="07CD5590" w14:textId="2828F1BF" w:rsidR="00B22D7E" w:rsidRPr="00BA54D1" w:rsidRDefault="00B22D7E" w:rsidP="00B22D7E">
    <w:pPr>
      <w:pStyle w:val="Kopfzeile"/>
      <w:rPr>
        <w:rFonts w:ascii="Arial" w:hAnsi="Arial" w:cs="Arial"/>
        <w:sz w:val="28"/>
        <w:szCs w:val="28"/>
        <w:lang w:val="en-GB"/>
      </w:rPr>
    </w:pPr>
    <w:r w:rsidRPr="00BA54D1">
      <w:rPr>
        <w:rFonts w:ascii="Arial" w:hAnsi="Arial" w:cs="Arial"/>
        <w:sz w:val="28"/>
        <w:szCs w:val="28"/>
        <w:lang w:val="en-GB"/>
      </w:rPr>
      <w:t>Press</w:t>
    </w:r>
    <w:r w:rsidR="00FC3022">
      <w:rPr>
        <w:rFonts w:ascii="Arial" w:hAnsi="Arial" w:cs="Arial"/>
        <w:sz w:val="28"/>
        <w:szCs w:val="28"/>
        <w:lang w:val="en-GB"/>
      </w:rPr>
      <w:t xml:space="preserve"> </w:t>
    </w:r>
    <w:r w:rsidRPr="00BA54D1">
      <w:rPr>
        <w:rFonts w:ascii="Arial" w:hAnsi="Arial" w:cs="Arial"/>
        <w:sz w:val="28"/>
        <w:szCs w:val="28"/>
        <w:lang w:val="en-GB"/>
      </w:rPr>
      <w:t>information</w:t>
    </w:r>
  </w:p>
  <w:p w14:paraId="6B583107" w14:textId="77777777" w:rsidR="00B22D7E" w:rsidRPr="00BA54D1" w:rsidRDefault="00B22D7E" w:rsidP="00B22D7E">
    <w:pPr>
      <w:pStyle w:val="Kopfzeile"/>
      <w:rPr>
        <w:lang w:val="en-GB"/>
      </w:rPr>
    </w:pPr>
  </w:p>
  <w:p w14:paraId="15A162E8" w14:textId="16815C45" w:rsidR="00FC3022" w:rsidRPr="00DA521E" w:rsidRDefault="00DA521E" w:rsidP="00FC3022">
    <w:pPr>
      <w:pStyle w:val="Kopfzeile"/>
      <w:rPr>
        <w:lang w:val="en-US"/>
      </w:rPr>
    </w:pPr>
    <w:r w:rsidRPr="00DA521E">
      <w:rPr>
        <w:lang w:val="en-US"/>
      </w:rPr>
      <w:t>05</w:t>
    </w:r>
    <w:r w:rsidR="00FC3022" w:rsidRPr="00DA521E">
      <w:rPr>
        <w:lang w:val="en-US"/>
      </w:rPr>
      <w:t xml:space="preserve"> </w:t>
    </w:r>
    <w:r w:rsidRPr="00DA521E">
      <w:rPr>
        <w:lang w:val="en-US"/>
      </w:rPr>
      <w:t>November 2024</w:t>
    </w:r>
  </w:p>
  <w:p w14:paraId="77213572" w14:textId="77777777" w:rsidR="00B22D7E" w:rsidRPr="00BA54D1" w:rsidRDefault="00B22D7E" w:rsidP="00B22D7E">
    <w:pPr>
      <w:pStyle w:val="Kopfzeile"/>
      <w:rPr>
        <w:lang w:val="en-GB"/>
      </w:rPr>
    </w:pPr>
  </w:p>
  <w:p w14:paraId="500C4DD9" w14:textId="77777777" w:rsidR="00B22D7E" w:rsidRPr="00BA54D1" w:rsidRDefault="00B22D7E" w:rsidP="00B22D7E">
    <w:pPr>
      <w:pStyle w:val="Kopfzeile"/>
      <w:rPr>
        <w:lang w:val="en-GB"/>
      </w:rPr>
    </w:pPr>
  </w:p>
  <w:p w14:paraId="03136C35" w14:textId="77777777" w:rsidR="00B22D7E" w:rsidRPr="00BA54D1" w:rsidRDefault="00B22D7E" w:rsidP="00B22D7E">
    <w:pPr>
      <w:pStyle w:val="Kopfzeile"/>
      <w:rPr>
        <w:lang w:val="en-GB"/>
      </w:rPr>
    </w:pPr>
  </w:p>
  <w:p w14:paraId="1B2ACFB9" w14:textId="77777777" w:rsidR="00B22D7E" w:rsidRPr="00BA54D1" w:rsidRDefault="00B22D7E" w:rsidP="00B22D7E">
    <w:pPr>
      <w:pStyle w:val="Kopfzeile"/>
      <w:rPr>
        <w:lang w:val="en-GB"/>
      </w:rPr>
    </w:pPr>
    <w:r w:rsidRPr="00BA54D1">
      <w:rPr>
        <w:noProof/>
        <w:lang w:val="en-U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46FB4F7" wp14:editId="5C7E408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A22503" id="Ellipse 4" o:spid="_x0000_s1026" style="position:absolute;margin-left:14.2pt;margin-top:297.7pt;width:1.4pt;height:1.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Pr="00BA54D1"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27E1185" wp14:editId="69730809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55566516" name="Ellips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B66126" id="Ellipse 7" o:spid="_x0000_s1026" style="position:absolute;margin-left:14.2pt;margin-top:421pt;width:1.4pt;height:1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</w:p>
  <w:p w14:paraId="5BE9242B" w14:textId="08877509" w:rsidR="002A4E7D" w:rsidRPr="00BA54D1" w:rsidRDefault="004E6B30" w:rsidP="00E017F8">
    <w:pPr>
      <w:spacing w:line="170" w:lineRule="exact"/>
      <w:contextualSpacing/>
      <w:rPr>
        <w:rFonts w:ascii="Wevo Pro Light" w:hAnsi="Wevo Pro Light" w:cs="Wevo Pro Light"/>
        <w:sz w:val="12"/>
        <w:szCs w:val="12"/>
        <w:lang w:val="en-GB"/>
      </w:rPr>
    </w:pPr>
    <w:r w:rsidRPr="00BA54D1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D425030" wp14:editId="72CAAA24">
              <wp:simplePos x="0" y="0"/>
              <wp:positionH relativeFrom="page">
                <wp:posOffset>144145</wp:posOffset>
              </wp:positionH>
              <wp:positionV relativeFrom="page">
                <wp:posOffset>5328920</wp:posOffset>
              </wp:positionV>
              <wp:extent cx="108000" cy="0"/>
              <wp:effectExtent l="0" t="0" r="6350" b="1270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254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768214" id="Gerade Verbindung 1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.35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" strokecolor="#152d6c [3044]" strokeweight=".2pt">
              <w10:wrap anchorx="page" anchory="page"/>
            </v:line>
          </w:pict>
        </mc:Fallback>
      </mc:AlternateContent>
    </w:r>
    <w:r w:rsidRPr="00BA54D1"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D124061" wp14:editId="359086C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08000" cy="0"/>
              <wp:effectExtent l="0" t="0" r="6350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254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5179CC" id="Gerade Verbindung 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.35pt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" strokecolor="#152d6c [3044]" strokeweight=".2pt">
              <w10:wrap anchorx="page" anchory="page"/>
            </v:line>
          </w:pict>
        </mc:Fallback>
      </mc:AlternateContent>
    </w:r>
    <w:r w:rsidR="00F40907" w:rsidRPr="00BA54D1">
      <w:rPr>
        <w:rFonts w:ascii="Wevo Pro Light" w:hAnsi="Wevo Pro Light" w:cs="Wevo Pro Light"/>
        <w:noProof/>
        <w:sz w:val="12"/>
        <w:szCs w:val="12"/>
        <w:lang w:val="en-US"/>
      </w:rPr>
      <w:drawing>
        <wp:anchor distT="0" distB="0" distL="114300" distR="114300" simplePos="0" relativeHeight="251681792" behindDoc="0" locked="0" layoutInCell="1" allowOverlap="1" wp14:anchorId="2725CACC" wp14:editId="5A9278B8">
          <wp:simplePos x="0" y="0"/>
          <wp:positionH relativeFrom="page">
            <wp:posOffset>3391535</wp:posOffset>
          </wp:positionH>
          <wp:positionV relativeFrom="page">
            <wp:posOffset>360045</wp:posOffset>
          </wp:positionV>
          <wp:extent cx="774000" cy="864000"/>
          <wp:effectExtent l="0" t="0" r="1270" b="0"/>
          <wp:wrapNone/>
          <wp:docPr id="520908025" name="Grafik 520908025" descr="C:\Users\Pagel\AppData\Local\Microsoft\Windows\INetCache\Content.Word\neidling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gel\AppData\Local\Microsoft\Windows\INetCache\Content.Word\neidlinge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9A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26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DC9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7AC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AF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0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08D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AD7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0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B29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CC0"/>
    <w:multiLevelType w:val="multilevel"/>
    <w:tmpl w:val="15A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B80773F"/>
    <w:multiLevelType w:val="hybridMultilevel"/>
    <w:tmpl w:val="9E92C69C"/>
    <w:lvl w:ilvl="0" w:tplc="FC0E3E80">
      <w:start w:val="1"/>
      <w:numFmt w:val="bullet"/>
      <w:pStyle w:val="DNH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43068"/>
    <w:multiLevelType w:val="hybridMultilevel"/>
    <w:tmpl w:val="207A5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463"/>
    <w:multiLevelType w:val="multilevel"/>
    <w:tmpl w:val="ED5213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8" w:hanging="56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6" w:hanging="1136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D9C0EA4"/>
    <w:multiLevelType w:val="hybridMultilevel"/>
    <w:tmpl w:val="E1F03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09396">
    <w:abstractNumId w:val="13"/>
  </w:num>
  <w:num w:numId="2" w16cid:durableId="896670386">
    <w:abstractNumId w:val="13"/>
  </w:num>
  <w:num w:numId="3" w16cid:durableId="1755085191">
    <w:abstractNumId w:val="13"/>
  </w:num>
  <w:num w:numId="4" w16cid:durableId="572737665">
    <w:abstractNumId w:val="13"/>
  </w:num>
  <w:num w:numId="5" w16cid:durableId="1110710550">
    <w:abstractNumId w:val="10"/>
  </w:num>
  <w:num w:numId="6" w16cid:durableId="310058553">
    <w:abstractNumId w:val="14"/>
  </w:num>
  <w:num w:numId="7" w16cid:durableId="134495390">
    <w:abstractNumId w:val="11"/>
  </w:num>
  <w:num w:numId="8" w16cid:durableId="1152870237">
    <w:abstractNumId w:val="0"/>
  </w:num>
  <w:num w:numId="9" w16cid:durableId="222179818">
    <w:abstractNumId w:val="1"/>
  </w:num>
  <w:num w:numId="10" w16cid:durableId="962467499">
    <w:abstractNumId w:val="2"/>
  </w:num>
  <w:num w:numId="11" w16cid:durableId="2118524639">
    <w:abstractNumId w:val="3"/>
  </w:num>
  <w:num w:numId="12" w16cid:durableId="1694842746">
    <w:abstractNumId w:val="8"/>
  </w:num>
  <w:num w:numId="13" w16cid:durableId="1699968577">
    <w:abstractNumId w:val="4"/>
  </w:num>
  <w:num w:numId="14" w16cid:durableId="153767856">
    <w:abstractNumId w:val="5"/>
  </w:num>
  <w:num w:numId="15" w16cid:durableId="254099776">
    <w:abstractNumId w:val="6"/>
  </w:num>
  <w:num w:numId="16" w16cid:durableId="387459433">
    <w:abstractNumId w:val="7"/>
  </w:num>
  <w:num w:numId="17" w16cid:durableId="353580857">
    <w:abstractNumId w:val="9"/>
  </w:num>
  <w:num w:numId="18" w16cid:durableId="169772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hideSpellingErrors/>
  <w:hideGrammaticalErrors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nb-NO" w:vendorID="64" w:dllVersion="6" w:nlCheck="1" w:checkStyle="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3"/>
    <w:rsid w:val="00010E4B"/>
    <w:rsid w:val="00014B0B"/>
    <w:rsid w:val="00021A88"/>
    <w:rsid w:val="0004306D"/>
    <w:rsid w:val="000433CC"/>
    <w:rsid w:val="000452D4"/>
    <w:rsid w:val="00055103"/>
    <w:rsid w:val="00056C83"/>
    <w:rsid w:val="00071FB3"/>
    <w:rsid w:val="000918F1"/>
    <w:rsid w:val="000A509D"/>
    <w:rsid w:val="000B0C7C"/>
    <w:rsid w:val="000B3AF5"/>
    <w:rsid w:val="000C3A5E"/>
    <w:rsid w:val="000C5F33"/>
    <w:rsid w:val="000D054F"/>
    <w:rsid w:val="000E243C"/>
    <w:rsid w:val="000F2E03"/>
    <w:rsid w:val="001018F6"/>
    <w:rsid w:val="00111697"/>
    <w:rsid w:val="00117A7F"/>
    <w:rsid w:val="00124C2C"/>
    <w:rsid w:val="00132955"/>
    <w:rsid w:val="0014481F"/>
    <w:rsid w:val="0015345B"/>
    <w:rsid w:val="00155B87"/>
    <w:rsid w:val="00182F5B"/>
    <w:rsid w:val="00186E48"/>
    <w:rsid w:val="00197997"/>
    <w:rsid w:val="001A6BEB"/>
    <w:rsid w:val="001B0F86"/>
    <w:rsid w:val="001B2DC3"/>
    <w:rsid w:val="001C03BB"/>
    <w:rsid w:val="001D3BE5"/>
    <w:rsid w:val="001F0DF5"/>
    <w:rsid w:val="00202D73"/>
    <w:rsid w:val="00204CD9"/>
    <w:rsid w:val="00207BB9"/>
    <w:rsid w:val="00213CE0"/>
    <w:rsid w:val="002231F6"/>
    <w:rsid w:val="00223CAC"/>
    <w:rsid w:val="00226B03"/>
    <w:rsid w:val="00226E42"/>
    <w:rsid w:val="0023309B"/>
    <w:rsid w:val="002337AA"/>
    <w:rsid w:val="00253D8C"/>
    <w:rsid w:val="0025620A"/>
    <w:rsid w:val="00267168"/>
    <w:rsid w:val="00281055"/>
    <w:rsid w:val="002A2370"/>
    <w:rsid w:val="002A4E7D"/>
    <w:rsid w:val="002B25A8"/>
    <w:rsid w:val="002B378F"/>
    <w:rsid w:val="002B5D55"/>
    <w:rsid w:val="002C149C"/>
    <w:rsid w:val="002D7795"/>
    <w:rsid w:val="002E035A"/>
    <w:rsid w:val="002E6F62"/>
    <w:rsid w:val="00305368"/>
    <w:rsid w:val="00310EEB"/>
    <w:rsid w:val="003520B0"/>
    <w:rsid w:val="00357201"/>
    <w:rsid w:val="00362B2A"/>
    <w:rsid w:val="003632BD"/>
    <w:rsid w:val="0037741D"/>
    <w:rsid w:val="00381D56"/>
    <w:rsid w:val="0039371E"/>
    <w:rsid w:val="003A336B"/>
    <w:rsid w:val="003A48F5"/>
    <w:rsid w:val="003B7A61"/>
    <w:rsid w:val="003D37A5"/>
    <w:rsid w:val="003D6169"/>
    <w:rsid w:val="0040349F"/>
    <w:rsid w:val="004043C4"/>
    <w:rsid w:val="004044C8"/>
    <w:rsid w:val="00411675"/>
    <w:rsid w:val="00415420"/>
    <w:rsid w:val="004165B7"/>
    <w:rsid w:val="004239FD"/>
    <w:rsid w:val="00425700"/>
    <w:rsid w:val="004635B0"/>
    <w:rsid w:val="004810A7"/>
    <w:rsid w:val="00481625"/>
    <w:rsid w:val="00485909"/>
    <w:rsid w:val="004A596C"/>
    <w:rsid w:val="004C6AB0"/>
    <w:rsid w:val="004D6B21"/>
    <w:rsid w:val="004E07D4"/>
    <w:rsid w:val="004E6B30"/>
    <w:rsid w:val="00526260"/>
    <w:rsid w:val="005412E5"/>
    <w:rsid w:val="0054378F"/>
    <w:rsid w:val="00556A27"/>
    <w:rsid w:val="00572C3B"/>
    <w:rsid w:val="00584061"/>
    <w:rsid w:val="005E16EC"/>
    <w:rsid w:val="005E6998"/>
    <w:rsid w:val="005F3789"/>
    <w:rsid w:val="00602691"/>
    <w:rsid w:val="006062BE"/>
    <w:rsid w:val="006070B6"/>
    <w:rsid w:val="00637687"/>
    <w:rsid w:val="00656216"/>
    <w:rsid w:val="00661743"/>
    <w:rsid w:val="00675304"/>
    <w:rsid w:val="00680DC9"/>
    <w:rsid w:val="006C2AEB"/>
    <w:rsid w:val="006D716C"/>
    <w:rsid w:val="006E0B00"/>
    <w:rsid w:val="006E1FC2"/>
    <w:rsid w:val="00700700"/>
    <w:rsid w:val="00703A5D"/>
    <w:rsid w:val="00722CC1"/>
    <w:rsid w:val="00723B54"/>
    <w:rsid w:val="00740681"/>
    <w:rsid w:val="00766A6C"/>
    <w:rsid w:val="00770828"/>
    <w:rsid w:val="00773DE4"/>
    <w:rsid w:val="00782F76"/>
    <w:rsid w:val="007845D6"/>
    <w:rsid w:val="0078743E"/>
    <w:rsid w:val="00795C3D"/>
    <w:rsid w:val="007C6247"/>
    <w:rsid w:val="007D1BED"/>
    <w:rsid w:val="007E4C18"/>
    <w:rsid w:val="007F2AE8"/>
    <w:rsid w:val="00810EFB"/>
    <w:rsid w:val="00823D38"/>
    <w:rsid w:val="00841F51"/>
    <w:rsid w:val="008649E2"/>
    <w:rsid w:val="008670E7"/>
    <w:rsid w:val="00877FF6"/>
    <w:rsid w:val="00882586"/>
    <w:rsid w:val="00891FCF"/>
    <w:rsid w:val="008A330C"/>
    <w:rsid w:val="008C36D1"/>
    <w:rsid w:val="008C382F"/>
    <w:rsid w:val="008D651C"/>
    <w:rsid w:val="00910EC1"/>
    <w:rsid w:val="00913850"/>
    <w:rsid w:val="00921B67"/>
    <w:rsid w:val="00923218"/>
    <w:rsid w:val="00927029"/>
    <w:rsid w:val="009358CF"/>
    <w:rsid w:val="00941393"/>
    <w:rsid w:val="00955E55"/>
    <w:rsid w:val="0096201B"/>
    <w:rsid w:val="00980A88"/>
    <w:rsid w:val="009A373C"/>
    <w:rsid w:val="009B3AEB"/>
    <w:rsid w:val="009C56AA"/>
    <w:rsid w:val="009D1DDF"/>
    <w:rsid w:val="009D671E"/>
    <w:rsid w:val="009E4F13"/>
    <w:rsid w:val="00A035D2"/>
    <w:rsid w:val="00A13BEE"/>
    <w:rsid w:val="00A144FB"/>
    <w:rsid w:val="00A16D05"/>
    <w:rsid w:val="00A2320E"/>
    <w:rsid w:val="00A2383D"/>
    <w:rsid w:val="00A35E37"/>
    <w:rsid w:val="00A459C0"/>
    <w:rsid w:val="00A47F26"/>
    <w:rsid w:val="00A71109"/>
    <w:rsid w:val="00A7775F"/>
    <w:rsid w:val="00A83BCD"/>
    <w:rsid w:val="00A848B6"/>
    <w:rsid w:val="00A93BB2"/>
    <w:rsid w:val="00A95791"/>
    <w:rsid w:val="00AB5F99"/>
    <w:rsid w:val="00AD0B13"/>
    <w:rsid w:val="00AD165E"/>
    <w:rsid w:val="00AE3868"/>
    <w:rsid w:val="00B05ED2"/>
    <w:rsid w:val="00B119D3"/>
    <w:rsid w:val="00B16855"/>
    <w:rsid w:val="00B1715E"/>
    <w:rsid w:val="00B22D7E"/>
    <w:rsid w:val="00B45B82"/>
    <w:rsid w:val="00B63F73"/>
    <w:rsid w:val="00B76906"/>
    <w:rsid w:val="00B81C25"/>
    <w:rsid w:val="00BA01A4"/>
    <w:rsid w:val="00BA54D1"/>
    <w:rsid w:val="00BB6C6A"/>
    <w:rsid w:val="00BC67ED"/>
    <w:rsid w:val="00BE2F93"/>
    <w:rsid w:val="00C033AA"/>
    <w:rsid w:val="00C22E35"/>
    <w:rsid w:val="00C44426"/>
    <w:rsid w:val="00C71F25"/>
    <w:rsid w:val="00CA5DC0"/>
    <w:rsid w:val="00CB7BF3"/>
    <w:rsid w:val="00CF28B3"/>
    <w:rsid w:val="00D13AF0"/>
    <w:rsid w:val="00D5714E"/>
    <w:rsid w:val="00D81A8D"/>
    <w:rsid w:val="00D9151D"/>
    <w:rsid w:val="00D962C2"/>
    <w:rsid w:val="00DA521E"/>
    <w:rsid w:val="00DB3EC3"/>
    <w:rsid w:val="00DC1B00"/>
    <w:rsid w:val="00DD0A1B"/>
    <w:rsid w:val="00DD5A66"/>
    <w:rsid w:val="00E017F8"/>
    <w:rsid w:val="00E10ED7"/>
    <w:rsid w:val="00E24E64"/>
    <w:rsid w:val="00E27DBD"/>
    <w:rsid w:val="00E42466"/>
    <w:rsid w:val="00E427DB"/>
    <w:rsid w:val="00E50B5E"/>
    <w:rsid w:val="00E51434"/>
    <w:rsid w:val="00E66201"/>
    <w:rsid w:val="00E672A0"/>
    <w:rsid w:val="00E7340B"/>
    <w:rsid w:val="00EB70DF"/>
    <w:rsid w:val="00ED17F2"/>
    <w:rsid w:val="00ED787B"/>
    <w:rsid w:val="00EF3D77"/>
    <w:rsid w:val="00F00160"/>
    <w:rsid w:val="00F36121"/>
    <w:rsid w:val="00F36B09"/>
    <w:rsid w:val="00F40907"/>
    <w:rsid w:val="00F53C3D"/>
    <w:rsid w:val="00F57A30"/>
    <w:rsid w:val="00F646CA"/>
    <w:rsid w:val="00F67D58"/>
    <w:rsid w:val="00F769DD"/>
    <w:rsid w:val="00F83C30"/>
    <w:rsid w:val="00FB3C57"/>
    <w:rsid w:val="00FC3022"/>
    <w:rsid w:val="00FC747A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5C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5ED2"/>
  </w:style>
  <w:style w:type="paragraph" w:styleId="berschrift1">
    <w:name w:val="heading 1"/>
    <w:basedOn w:val="Standard"/>
    <w:next w:val="Standard"/>
    <w:link w:val="berschrift1Zchn"/>
    <w:uiPriority w:val="99"/>
    <w:rsid w:val="00740681"/>
    <w:pPr>
      <w:keepNext/>
      <w:keepLines/>
      <w:spacing w:after="360"/>
      <w:outlineLvl w:val="0"/>
    </w:pPr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B05ED2"/>
    <w:pPr>
      <w:keepNext/>
      <w:keepLines/>
      <w:numPr>
        <w:ilvl w:val="1"/>
        <w:numId w:val="4"/>
      </w:numPr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B05ED2"/>
    <w:pPr>
      <w:keepNext/>
      <w:keepLines/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B05ED2"/>
    <w:pPr>
      <w:keepNext/>
      <w:keepLines/>
      <w:numPr>
        <w:ilvl w:val="3"/>
        <w:numId w:val="5"/>
      </w:numPr>
      <w:tabs>
        <w:tab w:val="num" w:pos="1134"/>
      </w:tabs>
      <w:ind w:left="1136" w:hanging="1136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40681"/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customStyle="1" w:styleId="Absender">
    <w:name w:val="Absender"/>
    <w:basedOn w:val="Standard"/>
    <w:uiPriority w:val="4"/>
    <w:rsid w:val="00B05ED2"/>
    <w:rPr>
      <w:rFonts w:asciiTheme="majorHAnsi" w:hAnsiTheme="majorHAnsi"/>
      <w:color w:val="7C7C7B" w:themeColor="accent2"/>
      <w:sz w:val="13"/>
    </w:rPr>
  </w:style>
  <w:style w:type="paragraph" w:customStyle="1" w:styleId="DNHBoxHeadline">
    <w:name w:val="DNH Box Headline"/>
    <w:basedOn w:val="DNHBox"/>
    <w:next w:val="DNHBox"/>
    <w:autoRedefine/>
    <w:qFormat/>
    <w:rsid w:val="0023309B"/>
    <w:rPr>
      <w:caps/>
      <w:color w:val="000000" w:themeColor="text1"/>
    </w:rPr>
  </w:style>
  <w:style w:type="table" w:styleId="Tabellenraster">
    <w:name w:val="Table Grid"/>
    <w:basedOn w:val="NormaleTabelle"/>
    <w:uiPriority w:val="39"/>
    <w:rsid w:val="0031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">
    <w:name w:val="Empfänger"/>
    <w:basedOn w:val="Standard"/>
    <w:uiPriority w:val="5"/>
    <w:rsid w:val="00B05ED2"/>
    <w:pPr>
      <w:spacing w:line="255" w:lineRule="exact"/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05ED2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05ED2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B05ED2"/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586"/>
  </w:style>
  <w:style w:type="paragraph" w:styleId="Fuzeile">
    <w:name w:val="footer"/>
    <w:basedOn w:val="Standard"/>
    <w:link w:val="Fu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586"/>
  </w:style>
  <w:style w:type="paragraph" w:customStyle="1" w:styleId="DNHHeadline1">
    <w:name w:val="DNH Headline 1"/>
    <w:next w:val="DNHText"/>
    <w:link w:val="DNHHeadline1Zchn"/>
    <w:autoRedefine/>
    <w:qFormat/>
    <w:rsid w:val="0023309B"/>
    <w:pPr>
      <w:spacing w:before="480" w:after="120"/>
    </w:pPr>
    <w:rPr>
      <w:rFonts w:ascii="Wevo Pro Light" w:hAnsi="Wevo Pro Light"/>
      <w:caps/>
      <w:color w:val="000000" w:themeColor="text1"/>
      <w:sz w:val="28"/>
      <w:shd w:val="clear" w:color="auto" w:fill="FFFFFF"/>
      <w:lang w:eastAsia="de-DE"/>
    </w:rPr>
  </w:style>
  <w:style w:type="paragraph" w:customStyle="1" w:styleId="DNHHeadline3">
    <w:name w:val="DNH Headline 3"/>
    <w:basedOn w:val="Standard"/>
    <w:link w:val="DNHHeadline3Zchn"/>
    <w:autoRedefine/>
    <w:qFormat/>
    <w:rsid w:val="000B0C7C"/>
    <w:pPr>
      <w:spacing w:before="240" w:line="280" w:lineRule="exact"/>
    </w:pPr>
    <w:rPr>
      <w:rFonts w:ascii="Wevo Pro" w:hAnsi="Wevo Pro"/>
      <w:sz w:val="22"/>
    </w:rPr>
  </w:style>
  <w:style w:type="character" w:customStyle="1" w:styleId="DNHHeadline1Zchn">
    <w:name w:val="DNH Headline 1 Zchn"/>
    <w:basedOn w:val="Absatz-Standardschriftart"/>
    <w:link w:val="DNHHeadline1"/>
    <w:rsid w:val="0023309B"/>
    <w:rPr>
      <w:rFonts w:ascii="Wevo Pro Light" w:hAnsi="Wevo Pro Light"/>
      <w:caps/>
      <w:color w:val="000000" w:themeColor="text1"/>
      <w:sz w:val="28"/>
      <w:lang w:eastAsia="de-DE"/>
    </w:rPr>
  </w:style>
  <w:style w:type="paragraph" w:customStyle="1" w:styleId="DNHText">
    <w:name w:val="DNH Text"/>
    <w:basedOn w:val="Standard"/>
    <w:link w:val="DNHTextZchn"/>
    <w:autoRedefine/>
    <w:qFormat/>
    <w:rsid w:val="003520B0"/>
    <w:pPr>
      <w:spacing w:after="120" w:line="280" w:lineRule="exact"/>
    </w:pPr>
    <w:rPr>
      <w:rFonts w:ascii="Wevo Pro Light" w:hAnsi="Wevo Pro Light" w:cs="Wevo Pro Light"/>
      <w:szCs w:val="22"/>
      <w:lang w:val="en-GB"/>
    </w:rPr>
  </w:style>
  <w:style w:type="character" w:customStyle="1" w:styleId="DNHHeadline3Zchn">
    <w:name w:val="DNH Headline 3 Zchn"/>
    <w:basedOn w:val="Absatz-Standardschriftart"/>
    <w:link w:val="DNHHeadline3"/>
    <w:rsid w:val="000B0C7C"/>
    <w:rPr>
      <w:rFonts w:ascii="Wevo Pro" w:hAnsi="Wevo Pro"/>
      <w:sz w:val="22"/>
    </w:rPr>
  </w:style>
  <w:style w:type="paragraph" w:customStyle="1" w:styleId="DNHHeadline2">
    <w:name w:val="DNH Headline 2"/>
    <w:next w:val="DNHText"/>
    <w:link w:val="DNHHeadline2Zchn"/>
    <w:autoRedefine/>
    <w:qFormat/>
    <w:rsid w:val="0023309B"/>
    <w:pPr>
      <w:spacing w:before="360" w:after="120" w:line="280" w:lineRule="exact"/>
    </w:pPr>
    <w:rPr>
      <w:rFonts w:ascii="Wevo Pro" w:hAnsi="Wevo Pro"/>
      <w:color w:val="000000" w:themeColor="text1"/>
      <w:sz w:val="22"/>
      <w:shd w:val="clear" w:color="auto" w:fill="FFFFFF"/>
    </w:rPr>
  </w:style>
  <w:style w:type="character" w:customStyle="1" w:styleId="DNHTextZchn">
    <w:name w:val="DNH Text Zchn"/>
    <w:basedOn w:val="Absatz-Standardschriftart"/>
    <w:link w:val="DNHText"/>
    <w:rsid w:val="003520B0"/>
    <w:rPr>
      <w:rFonts w:ascii="Wevo Pro Light" w:hAnsi="Wevo Pro Light" w:cs="Wevo Pro Light"/>
      <w:szCs w:val="22"/>
      <w:lang w:val="en-GB"/>
    </w:rPr>
  </w:style>
  <w:style w:type="character" w:customStyle="1" w:styleId="DNHHeadline2Zchn">
    <w:name w:val="DNH Headline 2 Zchn"/>
    <w:basedOn w:val="DNHHeadline3Zchn"/>
    <w:link w:val="DNHHeadline2"/>
    <w:rsid w:val="0023309B"/>
    <w:rPr>
      <w:rFonts w:ascii="Wevo Pro" w:hAnsi="Wevo Pro"/>
      <w:color w:val="000000" w:themeColor="text1"/>
      <w:sz w:val="22"/>
    </w:rPr>
  </w:style>
  <w:style w:type="paragraph" w:styleId="StandardWeb">
    <w:name w:val="Normal (Web)"/>
    <w:basedOn w:val="Standard"/>
    <w:uiPriority w:val="99"/>
    <w:semiHidden/>
    <w:unhideWhenUsed/>
    <w:rsid w:val="000D0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NHBulletpoints">
    <w:name w:val="DNH Bulletpoints"/>
    <w:autoRedefine/>
    <w:qFormat/>
    <w:rsid w:val="00F83C30"/>
    <w:pPr>
      <w:numPr>
        <w:numId w:val="7"/>
      </w:numPr>
      <w:spacing w:after="120" w:line="280" w:lineRule="exact"/>
      <w:ind w:left="567" w:hanging="283"/>
    </w:pPr>
    <w:rPr>
      <w:rFonts w:ascii="Wevo Pro Light" w:hAnsi="Wevo Pro Light" w:cs="Wevo Pro Light"/>
      <w:lang w:eastAsia="de-DE"/>
    </w:rPr>
  </w:style>
  <w:style w:type="paragraph" w:customStyle="1" w:styleId="WevoPicture">
    <w:name w:val="Wevo Picture"/>
    <w:rsid w:val="00B16855"/>
    <w:pPr>
      <w:spacing w:before="240"/>
    </w:pPr>
    <w:rPr>
      <w:rFonts w:ascii="Wevo Pro Light" w:hAnsi="Wevo Pro Light" w:cs="Wevo Pro Light"/>
      <w:color w:val="003388"/>
      <w:sz w:val="18"/>
      <w:szCs w:val="18"/>
      <w:lang w:eastAsia="de-DE"/>
    </w:rPr>
  </w:style>
  <w:style w:type="paragraph" w:customStyle="1" w:styleId="DNHBox">
    <w:name w:val="DNH Box"/>
    <w:autoRedefine/>
    <w:qFormat/>
    <w:rsid w:val="000B0C7C"/>
    <w:pPr>
      <w:pBdr>
        <w:top w:val="single" w:sz="2" w:space="14" w:color="F2F2F2" w:themeColor="background1" w:themeShade="F2"/>
        <w:left w:val="single" w:sz="2" w:space="14" w:color="F2F2F2" w:themeColor="background1" w:themeShade="F2"/>
        <w:bottom w:val="single" w:sz="2" w:space="14" w:color="F2F2F2" w:themeColor="background1" w:themeShade="F2"/>
        <w:right w:val="single" w:sz="2" w:space="14" w:color="F2F2F2" w:themeColor="background1" w:themeShade="F2"/>
      </w:pBdr>
      <w:shd w:val="pct5" w:color="auto" w:fill="auto"/>
      <w:spacing w:after="120" w:line="280" w:lineRule="exact"/>
      <w:ind w:left="284" w:right="284"/>
    </w:pPr>
    <w:rPr>
      <w:rFonts w:ascii="Wevo Pro Light" w:hAnsi="Wevo Pro Light" w:cs="Wevo Pro Light"/>
      <w:szCs w:val="22"/>
      <w:lang w:eastAsia="de-DE"/>
    </w:rPr>
  </w:style>
  <w:style w:type="paragraph" w:customStyle="1" w:styleId="DNHTabelle">
    <w:name w:val="DNH Tabelle"/>
    <w:basedOn w:val="DNHText"/>
    <w:autoRedefine/>
    <w:qFormat/>
    <w:rsid w:val="0023309B"/>
    <w:pPr>
      <w:spacing w:after="0"/>
    </w:pPr>
    <w:rPr>
      <w:color w:val="000000" w:themeColor="text1"/>
      <w:sz w:val="18"/>
      <w:szCs w:val="18"/>
    </w:rPr>
  </w:style>
  <w:style w:type="paragraph" w:customStyle="1" w:styleId="DNHTitle">
    <w:name w:val="DNH Title"/>
    <w:basedOn w:val="berschrift1"/>
    <w:autoRedefine/>
    <w:qFormat/>
    <w:rsid w:val="0023309B"/>
    <w:pPr>
      <w:spacing w:after="720"/>
    </w:pPr>
    <w:rPr>
      <w:rFonts w:ascii="Wevo Pro UltraLight" w:hAnsi="Wevo Pro UltraLight" w:cs="Times New Roman (Überschriften"/>
      <w:caps/>
      <w:color w:val="auto"/>
      <w:sz w:val="64"/>
      <w:szCs w:val="64"/>
    </w:rPr>
  </w:style>
  <w:style w:type="paragraph" w:styleId="Beschriftung">
    <w:name w:val="caption"/>
    <w:basedOn w:val="Standard"/>
    <w:next w:val="Standard"/>
    <w:uiPriority w:val="99"/>
    <w:unhideWhenUsed/>
    <w:rsid w:val="000433CC"/>
    <w:pPr>
      <w:spacing w:after="200"/>
    </w:pPr>
    <w:rPr>
      <w:i/>
      <w:iCs/>
      <w:color w:val="FFED00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D37A5"/>
    <w:rPr>
      <w:color w:val="0563C1"/>
      <w:u w:val="single"/>
    </w:rPr>
  </w:style>
  <w:style w:type="paragraph" w:customStyle="1" w:styleId="OrtDatum">
    <w:name w:val="Ort / Datum"/>
    <w:basedOn w:val="Standard"/>
    <w:uiPriority w:val="6"/>
    <w:qFormat/>
    <w:rsid w:val="00E017F8"/>
    <w:pPr>
      <w:spacing w:line="255" w:lineRule="exact"/>
    </w:pPr>
  </w:style>
  <w:style w:type="character" w:styleId="Platzhaltertext">
    <w:name w:val="Placeholder Text"/>
    <w:basedOn w:val="Absatz-Standardschriftart"/>
    <w:uiPriority w:val="99"/>
    <w:semiHidden/>
    <w:rsid w:val="00E017F8"/>
    <w:rPr>
      <w:color w:val="808080"/>
    </w:rPr>
  </w:style>
  <w:style w:type="paragraph" w:customStyle="1" w:styleId="WevoText">
    <w:name w:val="Wevo Text"/>
    <w:basedOn w:val="Standard"/>
    <w:link w:val="WevoTextZchn"/>
    <w:autoRedefine/>
    <w:qFormat/>
    <w:rsid w:val="00E017F8"/>
    <w:pPr>
      <w:spacing w:after="120" w:line="280" w:lineRule="exact"/>
    </w:pPr>
    <w:rPr>
      <w:rFonts w:ascii="Wevo Pro Light" w:hAnsi="Wevo Pro Light" w:cs="Wevo Pro Light"/>
      <w:szCs w:val="22"/>
    </w:rPr>
  </w:style>
  <w:style w:type="character" w:customStyle="1" w:styleId="WevoTextZchn">
    <w:name w:val="Wevo Text Zchn"/>
    <w:basedOn w:val="Absatz-Standardschriftart"/>
    <w:link w:val="WevoText"/>
    <w:rsid w:val="00E017F8"/>
    <w:rPr>
      <w:rFonts w:ascii="Wevo Pro Light" w:hAnsi="Wevo Pro Light" w:cs="Wevo Pro Light"/>
      <w:szCs w:val="22"/>
    </w:rPr>
  </w:style>
  <w:style w:type="paragraph" w:customStyle="1" w:styleId="EinfAbs">
    <w:name w:val="[Einf. Abs.]"/>
    <w:basedOn w:val="Standard"/>
    <w:uiPriority w:val="99"/>
    <w:rsid w:val="00723B5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96201B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96201B"/>
    <w:rPr>
      <w:sz w:val="20"/>
      <w:szCs w:val="20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201B"/>
    <w:rPr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14481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481F"/>
    <w:rPr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481F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8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868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0016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3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vo-chemi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u-chemi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Wevo">
      <a:dk1>
        <a:sysClr val="windowText" lastClr="000000"/>
      </a:dk1>
      <a:lt1>
        <a:sysClr val="window" lastClr="FFFFFF"/>
      </a:lt1>
      <a:dk2>
        <a:srgbClr val="FFED00"/>
      </a:dk2>
      <a:lt2>
        <a:srgbClr val="009FE3"/>
      </a:lt2>
      <a:accent1>
        <a:srgbClr val="163072"/>
      </a:accent1>
      <a:accent2>
        <a:srgbClr val="7C7C7B"/>
      </a:accent2>
      <a:accent3>
        <a:srgbClr val="E30613"/>
      </a:accent3>
      <a:accent4>
        <a:srgbClr val="009640"/>
      </a:accent4>
      <a:accent5>
        <a:srgbClr val="009FE3"/>
      </a:accent5>
      <a:accent6>
        <a:srgbClr val="FFED00"/>
      </a:accent6>
      <a:hlink>
        <a:srgbClr val="000000"/>
      </a:hlink>
      <a:folHlink>
        <a:srgbClr val="000000"/>
      </a:folHlink>
    </a:clrScheme>
    <a:fontScheme name="Wevo">
      <a:majorFont>
        <a:latin typeface="Wevo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465C-C991-4038-B1D1-B9B59FAB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2024-11-05T15:40:00Z</dcterms:created>
  <dcterms:modified xsi:type="dcterms:W3CDTF">2024-11-05T15:40:00Z</dcterms:modified>
</cp:coreProperties>
</file>