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9F83" w14:textId="48975DFD" w:rsidR="00E45467" w:rsidRPr="00983497" w:rsidRDefault="00A04B59" w:rsidP="00E45467">
      <w:pPr>
        <w:spacing w:line="360" w:lineRule="auto"/>
        <w:rPr>
          <w:rFonts w:ascii="Arial" w:hAnsi="Arial" w:cs="Arial"/>
          <w:b/>
          <w:bCs/>
          <w:color w:val="000000" w:themeColor="text1"/>
          <w:sz w:val="28"/>
          <w:szCs w:val="28"/>
        </w:rPr>
      </w:pPr>
      <w:r w:rsidRPr="00A04B59">
        <w:rPr>
          <w:rFonts w:ascii="Arial" w:hAnsi="Arial"/>
          <w:b/>
          <w:bCs/>
          <w:color w:val="000000" w:themeColor="text1"/>
          <w:sz w:val="28"/>
          <w:szCs w:val="28"/>
        </w:rPr>
        <w:t xml:space="preserve">Safe and efficient solutions for the automotive industry: </w:t>
      </w:r>
      <w:proofErr w:type="spellStart"/>
      <w:r w:rsidRPr="00A04B59">
        <w:rPr>
          <w:rFonts w:ascii="Arial" w:hAnsi="Arial"/>
          <w:b/>
          <w:bCs/>
          <w:color w:val="000000" w:themeColor="text1"/>
          <w:sz w:val="28"/>
          <w:szCs w:val="28"/>
        </w:rPr>
        <w:t>Wevo</w:t>
      </w:r>
      <w:proofErr w:type="spellEnd"/>
      <w:r w:rsidRPr="00A04B59">
        <w:rPr>
          <w:rFonts w:ascii="Arial" w:hAnsi="Arial"/>
          <w:b/>
          <w:bCs/>
          <w:color w:val="000000" w:themeColor="text1"/>
          <w:sz w:val="28"/>
          <w:szCs w:val="28"/>
        </w:rPr>
        <w:t xml:space="preserve"> silicones for modern power electronics</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4AF64AE9" w:rsidR="00E45467" w:rsidRDefault="004B7EC0" w:rsidP="00B7199C">
      <w:pPr>
        <w:spacing w:line="360" w:lineRule="auto"/>
        <w:rPr>
          <w:rFonts w:ascii="Arial" w:hAnsi="Arial"/>
          <w:b/>
          <w:bCs/>
        </w:rPr>
      </w:pPr>
      <w:proofErr w:type="spellStart"/>
      <w:r w:rsidRPr="00E53694">
        <w:rPr>
          <w:rFonts w:ascii="Arial" w:hAnsi="Arial"/>
          <w:b/>
          <w:bCs/>
        </w:rPr>
        <w:t>Ostfildern-Kemnat</w:t>
      </w:r>
      <w:proofErr w:type="spellEnd"/>
      <w:r w:rsidRPr="00E53694">
        <w:rPr>
          <w:rFonts w:ascii="Arial" w:hAnsi="Arial"/>
          <w:b/>
          <w:bCs/>
        </w:rPr>
        <w:t xml:space="preserve">, Germany. </w:t>
      </w:r>
      <w:r w:rsidR="00A04B59" w:rsidRPr="00A04B59">
        <w:rPr>
          <w:rFonts w:ascii="Arial" w:hAnsi="Arial"/>
          <w:b/>
          <w:bCs/>
        </w:rPr>
        <w:t xml:space="preserve">Higher charging performance and the increasing relevance of bidirectional charging are key priorities in the ongoing development of on-board chargers (OBCs) for electric vehicles. Thermally conductive silicone potting compounds, gap fillers and gels from WEVO-CHEMIE GmbH do more than simply enable the thermal management that is essential for this purpose. WEVOSIL products built from 3rd-generation materials enable fast cycle times that lead to efficient serial production. Moreover, these two-component silicones can be customised in a number of ways, for example in terms of flow behaviour, pot life, hardness and basic adhesion. </w:t>
      </w:r>
      <w:proofErr w:type="spellStart"/>
      <w:r w:rsidR="00A04B59" w:rsidRPr="00A04B59">
        <w:rPr>
          <w:rFonts w:ascii="Arial" w:hAnsi="Arial"/>
          <w:b/>
          <w:bCs/>
        </w:rPr>
        <w:t>Wevo</w:t>
      </w:r>
      <w:proofErr w:type="spellEnd"/>
      <w:r w:rsidR="00A04B59" w:rsidRPr="00A04B59">
        <w:rPr>
          <w:rFonts w:ascii="Arial" w:hAnsi="Arial"/>
          <w:b/>
          <w:bCs/>
        </w:rPr>
        <w:t xml:space="preserve"> products also provide tailor-made solutions for power electronic applications such as DC/DC converters.</w:t>
      </w:r>
      <w:r w:rsidR="00A04B59">
        <w:rPr>
          <w:rFonts w:ascii="Arial" w:hAnsi="Arial"/>
          <w:b/>
          <w:bCs/>
        </w:rPr>
        <w:t xml:space="preserve"> </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6D3255E0" w14:textId="1ED0BAF9" w:rsidR="00A04B59" w:rsidRPr="00A04B59" w:rsidRDefault="00A04B59" w:rsidP="00A04B59">
      <w:pPr>
        <w:spacing w:line="360" w:lineRule="auto"/>
        <w:rPr>
          <w:rFonts w:ascii="Arial" w:hAnsi="Arial"/>
        </w:rPr>
      </w:pPr>
      <w:r w:rsidRPr="00A04B59">
        <w:rPr>
          <w:rFonts w:ascii="Arial" w:hAnsi="Arial"/>
        </w:rPr>
        <w:t xml:space="preserve">Very high operating temperatures are not uncommon in modern OBCs. Potting compounds, gap fillers and silicone gels from </w:t>
      </w:r>
      <w:proofErr w:type="spellStart"/>
      <w:r w:rsidRPr="00A04B59">
        <w:rPr>
          <w:rFonts w:ascii="Arial" w:hAnsi="Arial"/>
        </w:rPr>
        <w:t>Wevo</w:t>
      </w:r>
      <w:proofErr w:type="spellEnd"/>
      <w:r w:rsidRPr="00A04B59">
        <w:rPr>
          <w:rFonts w:ascii="Arial" w:hAnsi="Arial"/>
        </w:rPr>
        <w:t xml:space="preserve"> help sensitive components function reliably over their entire life cycle. The materials can be tailored to specific customer and component requirement profiles on request.</w:t>
      </w:r>
    </w:p>
    <w:p w14:paraId="3F156BC2" w14:textId="77777777" w:rsidR="00A04B59" w:rsidRPr="00A04B59" w:rsidRDefault="00A04B59" w:rsidP="00A04B59">
      <w:pPr>
        <w:spacing w:line="360" w:lineRule="auto"/>
        <w:rPr>
          <w:rFonts w:ascii="Arial" w:hAnsi="Arial"/>
        </w:rPr>
      </w:pPr>
    </w:p>
    <w:p w14:paraId="33D3D535" w14:textId="77777777" w:rsidR="00A04B59" w:rsidRPr="00A04B59" w:rsidRDefault="00A04B59" w:rsidP="00A04B59">
      <w:pPr>
        <w:spacing w:line="360" w:lineRule="auto"/>
        <w:rPr>
          <w:rFonts w:ascii="Arial" w:hAnsi="Arial"/>
          <w:b/>
          <w:bCs/>
        </w:rPr>
      </w:pPr>
      <w:r w:rsidRPr="00A04B59">
        <w:rPr>
          <w:rFonts w:ascii="Arial" w:hAnsi="Arial"/>
          <w:b/>
          <w:bCs/>
        </w:rPr>
        <w:t>Safe operation: heat dissipation and adhesion</w:t>
      </w:r>
    </w:p>
    <w:p w14:paraId="60A72306" w14:textId="77777777" w:rsidR="00A04B59" w:rsidRPr="00A04B59" w:rsidRDefault="00A04B59" w:rsidP="00A04B59">
      <w:pPr>
        <w:spacing w:line="360" w:lineRule="auto"/>
        <w:rPr>
          <w:rFonts w:ascii="Arial" w:hAnsi="Arial"/>
        </w:rPr>
      </w:pPr>
    </w:p>
    <w:p w14:paraId="06F7960B" w14:textId="77777777" w:rsidR="00A04B59" w:rsidRPr="00A04B59" w:rsidRDefault="00A04B59" w:rsidP="00A04B59">
      <w:pPr>
        <w:spacing w:line="360" w:lineRule="auto"/>
        <w:rPr>
          <w:rFonts w:ascii="Arial" w:hAnsi="Arial"/>
        </w:rPr>
      </w:pPr>
      <w:r w:rsidRPr="00A04B59">
        <w:rPr>
          <w:rFonts w:ascii="Arial" w:hAnsi="Arial"/>
        </w:rPr>
        <w:t xml:space="preserve">To permit fast charging, the thermal conductivity of </w:t>
      </w:r>
      <w:proofErr w:type="spellStart"/>
      <w:r w:rsidRPr="00A04B59">
        <w:rPr>
          <w:rFonts w:ascii="Arial" w:hAnsi="Arial"/>
        </w:rPr>
        <w:t>Wevo’s</w:t>
      </w:r>
      <w:proofErr w:type="spellEnd"/>
      <w:r w:rsidRPr="00A04B59">
        <w:rPr>
          <w:rFonts w:ascii="Arial" w:hAnsi="Arial"/>
        </w:rPr>
        <w:t xml:space="preserve"> two-component silicones can be adjusted over a wide range: from 1 W/</w:t>
      </w:r>
      <w:proofErr w:type="spellStart"/>
      <w:r w:rsidRPr="00A04B59">
        <w:rPr>
          <w:rFonts w:ascii="Arial" w:hAnsi="Arial"/>
        </w:rPr>
        <w:t>m·K</w:t>
      </w:r>
      <w:proofErr w:type="spellEnd"/>
      <w:r w:rsidRPr="00A04B59">
        <w:rPr>
          <w:rFonts w:ascii="Arial" w:hAnsi="Arial"/>
        </w:rPr>
        <w:t xml:space="preserve"> for potting compounds (e.g. WEVOSIL 22102 FL) to highly thermally conductive gap fillers with 4 W/</w:t>
      </w:r>
      <w:proofErr w:type="spellStart"/>
      <w:r w:rsidRPr="00A04B59">
        <w:rPr>
          <w:rFonts w:ascii="Arial" w:hAnsi="Arial"/>
        </w:rPr>
        <w:t>m·K</w:t>
      </w:r>
      <w:proofErr w:type="spellEnd"/>
      <w:r w:rsidRPr="00A04B59">
        <w:rPr>
          <w:rFonts w:ascii="Arial" w:hAnsi="Arial"/>
        </w:rPr>
        <w:t xml:space="preserve"> (e.g. WEVOSIL 26040 FL). </w:t>
      </w:r>
    </w:p>
    <w:p w14:paraId="6343D6F2" w14:textId="77777777" w:rsidR="00A04B59" w:rsidRPr="00A04B59" w:rsidRDefault="00A04B59" w:rsidP="00A04B59">
      <w:pPr>
        <w:spacing w:line="360" w:lineRule="auto"/>
        <w:rPr>
          <w:rFonts w:ascii="Arial" w:hAnsi="Arial"/>
        </w:rPr>
      </w:pPr>
    </w:p>
    <w:p w14:paraId="3C99EF89" w14:textId="77777777" w:rsidR="00A04B59" w:rsidRPr="00A04B59" w:rsidRDefault="00A04B59" w:rsidP="00A04B59">
      <w:pPr>
        <w:spacing w:line="360" w:lineRule="auto"/>
        <w:rPr>
          <w:rFonts w:ascii="Arial" w:hAnsi="Arial"/>
        </w:rPr>
      </w:pPr>
      <w:r w:rsidRPr="00A04B59">
        <w:rPr>
          <w:rFonts w:ascii="Arial" w:hAnsi="Arial"/>
        </w:rPr>
        <w:t xml:space="preserve">At the same time, due to their pronounced tackiness, </w:t>
      </w:r>
      <w:proofErr w:type="spellStart"/>
      <w:r w:rsidRPr="00A04B59">
        <w:rPr>
          <w:rFonts w:ascii="Arial" w:hAnsi="Arial"/>
        </w:rPr>
        <w:t>Wevo</w:t>
      </w:r>
      <w:proofErr w:type="spellEnd"/>
      <w:r w:rsidRPr="00A04B59">
        <w:rPr>
          <w:rFonts w:ascii="Arial" w:hAnsi="Arial"/>
        </w:rPr>
        <w:t xml:space="preserve"> silicone gels for electronic components adhere very well to the housing, even when fully cured – despite the high operating temperatures.</w:t>
      </w:r>
    </w:p>
    <w:p w14:paraId="78872AA4" w14:textId="77777777" w:rsidR="00A04B59" w:rsidRPr="00A04B59" w:rsidRDefault="00A04B59" w:rsidP="00A04B59">
      <w:pPr>
        <w:spacing w:line="360" w:lineRule="auto"/>
        <w:rPr>
          <w:rFonts w:ascii="Arial" w:hAnsi="Arial"/>
        </w:rPr>
      </w:pPr>
    </w:p>
    <w:p w14:paraId="747BC78B" w14:textId="77777777" w:rsidR="00A04B59" w:rsidRPr="00A04B59" w:rsidRDefault="00A04B59" w:rsidP="00A04B59">
      <w:pPr>
        <w:spacing w:line="360" w:lineRule="auto"/>
        <w:rPr>
          <w:rFonts w:ascii="Arial" w:hAnsi="Arial"/>
          <w:b/>
          <w:bCs/>
        </w:rPr>
      </w:pPr>
      <w:r w:rsidRPr="00A04B59">
        <w:rPr>
          <w:rFonts w:ascii="Arial" w:hAnsi="Arial"/>
          <w:b/>
          <w:bCs/>
        </w:rPr>
        <w:t>Efficient serial production: optimised flow behaviour</w:t>
      </w:r>
    </w:p>
    <w:p w14:paraId="4BA303F9" w14:textId="77777777" w:rsidR="00A04B59" w:rsidRPr="00A04B59" w:rsidRDefault="00A04B59" w:rsidP="00A04B59">
      <w:pPr>
        <w:spacing w:line="360" w:lineRule="auto"/>
        <w:rPr>
          <w:rFonts w:ascii="Arial" w:hAnsi="Arial"/>
        </w:rPr>
      </w:pPr>
    </w:p>
    <w:p w14:paraId="47DC57A0" w14:textId="16ABB153" w:rsidR="00A04B59" w:rsidRPr="00A04B59" w:rsidRDefault="00A04B59" w:rsidP="00A04B59">
      <w:pPr>
        <w:spacing w:line="360" w:lineRule="auto"/>
        <w:rPr>
          <w:rFonts w:ascii="Arial" w:hAnsi="Arial"/>
        </w:rPr>
      </w:pPr>
      <w:r w:rsidRPr="00A04B59">
        <w:rPr>
          <w:rFonts w:ascii="Arial" w:hAnsi="Arial"/>
        </w:rPr>
        <w:t xml:space="preserve">The silicone-based potting compounds, gap fillers and gels can additionally be customised with regard to flow behaviour, in order to improve </w:t>
      </w:r>
      <w:r w:rsidR="00476A9C">
        <w:rPr>
          <w:rFonts w:ascii="Arial" w:hAnsi="Arial"/>
        </w:rPr>
        <w:t>heat removal</w:t>
      </w:r>
      <w:r w:rsidRPr="00A04B59">
        <w:rPr>
          <w:rFonts w:ascii="Arial" w:hAnsi="Arial"/>
        </w:rPr>
        <w:t xml:space="preserve"> of inductive components while ensuring an efficient production process. Reliable filling is then guaranteed, even in the smallest gaps. </w:t>
      </w:r>
    </w:p>
    <w:p w14:paraId="6B1A6BBD" w14:textId="77777777" w:rsidR="00A04B59" w:rsidRPr="00A04B59" w:rsidRDefault="00A04B59" w:rsidP="00A04B59">
      <w:pPr>
        <w:spacing w:line="360" w:lineRule="auto"/>
        <w:rPr>
          <w:rFonts w:ascii="Arial" w:hAnsi="Arial"/>
        </w:rPr>
      </w:pPr>
    </w:p>
    <w:p w14:paraId="093E8F41" w14:textId="77777777" w:rsidR="00A04B59" w:rsidRDefault="00A04B59">
      <w:pPr>
        <w:rPr>
          <w:rFonts w:ascii="Arial" w:hAnsi="Arial"/>
          <w:b/>
          <w:bCs/>
        </w:rPr>
      </w:pPr>
      <w:r>
        <w:rPr>
          <w:rFonts w:ascii="Arial" w:hAnsi="Arial"/>
          <w:b/>
          <w:bCs/>
        </w:rPr>
        <w:br w:type="page"/>
      </w:r>
    </w:p>
    <w:p w14:paraId="6FA430F6" w14:textId="73546F4B" w:rsidR="00A04B59" w:rsidRPr="00A04B59" w:rsidRDefault="00A04B59" w:rsidP="00A04B59">
      <w:pPr>
        <w:spacing w:line="360" w:lineRule="auto"/>
        <w:rPr>
          <w:rFonts w:ascii="Arial" w:hAnsi="Arial"/>
          <w:b/>
          <w:bCs/>
        </w:rPr>
      </w:pPr>
      <w:proofErr w:type="spellStart"/>
      <w:r w:rsidRPr="00A04B59">
        <w:rPr>
          <w:rFonts w:ascii="Arial" w:hAnsi="Arial"/>
          <w:b/>
          <w:bCs/>
        </w:rPr>
        <w:lastRenderedPageBreak/>
        <w:t>Wevo</w:t>
      </w:r>
      <w:proofErr w:type="spellEnd"/>
      <w:r w:rsidRPr="00A04B59">
        <w:rPr>
          <w:rFonts w:ascii="Arial" w:hAnsi="Arial"/>
          <w:b/>
          <w:bCs/>
        </w:rPr>
        <w:t xml:space="preserve"> silicones for DC/DC converters</w:t>
      </w:r>
    </w:p>
    <w:p w14:paraId="08F73E96" w14:textId="77777777" w:rsidR="00A04B59" w:rsidRPr="00A04B59" w:rsidRDefault="00A04B59" w:rsidP="00A04B59">
      <w:pPr>
        <w:spacing w:line="360" w:lineRule="auto"/>
        <w:rPr>
          <w:rFonts w:ascii="Arial" w:hAnsi="Arial"/>
        </w:rPr>
      </w:pPr>
    </w:p>
    <w:p w14:paraId="1028C5A7" w14:textId="77777777" w:rsidR="00A04B59" w:rsidRPr="00A04B59" w:rsidRDefault="00A04B59" w:rsidP="00A04B59">
      <w:pPr>
        <w:spacing w:line="360" w:lineRule="auto"/>
        <w:rPr>
          <w:rFonts w:ascii="Arial" w:hAnsi="Arial"/>
        </w:rPr>
      </w:pPr>
      <w:r w:rsidRPr="00A04B59">
        <w:rPr>
          <w:rFonts w:ascii="Arial" w:hAnsi="Arial"/>
        </w:rPr>
        <w:t xml:space="preserve">The specially optimised WEVOSIL products also pave the way for technological advances in DC/DC converters, which today are increasingly integrated into larger units of the electric drive train such as the HV battery, the main inverter or the OBC. </w:t>
      </w:r>
    </w:p>
    <w:p w14:paraId="07336440" w14:textId="77777777" w:rsidR="00A04B59" w:rsidRPr="00A04B59" w:rsidRDefault="00A04B59" w:rsidP="00A04B59">
      <w:pPr>
        <w:spacing w:line="360" w:lineRule="auto"/>
        <w:rPr>
          <w:rFonts w:ascii="Arial" w:hAnsi="Arial"/>
        </w:rPr>
      </w:pPr>
    </w:p>
    <w:p w14:paraId="5A175889" w14:textId="599990CA" w:rsidR="00B7199C" w:rsidRDefault="00A04B59" w:rsidP="00A04B59">
      <w:pPr>
        <w:spacing w:line="360" w:lineRule="auto"/>
      </w:pPr>
      <w:r w:rsidRPr="00A04B59">
        <w:rPr>
          <w:rFonts w:ascii="Arial" w:hAnsi="Arial"/>
        </w:rPr>
        <w:t xml:space="preserve">To provide the best possible solution for modern power electronic components, the </w:t>
      </w:r>
      <w:proofErr w:type="spellStart"/>
      <w:r w:rsidRPr="00A04B59">
        <w:rPr>
          <w:rFonts w:ascii="Arial" w:hAnsi="Arial"/>
        </w:rPr>
        <w:t>Wevo</w:t>
      </w:r>
      <w:proofErr w:type="spellEnd"/>
      <w:r w:rsidRPr="00A04B59">
        <w:rPr>
          <w:rFonts w:ascii="Arial" w:hAnsi="Arial"/>
        </w:rPr>
        <w:t xml:space="preserve"> product portfolio also includes polyurethanes and epoxy resins, which </w:t>
      </w:r>
      <w:proofErr w:type="spellStart"/>
      <w:r w:rsidRPr="00A04B59">
        <w:rPr>
          <w:rFonts w:ascii="Arial" w:hAnsi="Arial"/>
        </w:rPr>
        <w:t>Wevo’s</w:t>
      </w:r>
      <w:proofErr w:type="spellEnd"/>
      <w:r w:rsidRPr="00A04B59">
        <w:rPr>
          <w:rFonts w:ascii="Arial" w:hAnsi="Arial"/>
        </w:rPr>
        <w:t xml:space="preserve"> developers can likewise adapt to component- and customer-specific requirements on request.</w:t>
      </w:r>
    </w:p>
    <w:p w14:paraId="1791551F" w14:textId="77777777" w:rsidR="00064313" w:rsidRDefault="00064313" w:rsidP="00B7199C">
      <w:pPr>
        <w:spacing w:line="360" w:lineRule="auto"/>
      </w:pPr>
    </w:p>
    <w:p w14:paraId="69021FC9" w14:textId="77777777" w:rsidR="00A04B59" w:rsidRDefault="00A04B59" w:rsidP="00B7199C">
      <w:pPr>
        <w:spacing w:line="360" w:lineRule="auto"/>
      </w:pPr>
    </w:p>
    <w:p w14:paraId="52491F9C" w14:textId="1AB50B23" w:rsidR="00E428A0" w:rsidRPr="00E428A0" w:rsidRDefault="00E428A0" w:rsidP="00B7199C">
      <w:pPr>
        <w:spacing w:line="360" w:lineRule="auto"/>
        <w:rPr>
          <w:rFonts w:ascii="Arial" w:hAnsi="Arial" w:cs="Arial"/>
          <w:b/>
          <w:bCs/>
        </w:rPr>
      </w:pPr>
      <w:r w:rsidRPr="00E428A0">
        <w:rPr>
          <w:rFonts w:ascii="Arial" w:hAnsi="Arial" w:cs="Arial"/>
          <w:b/>
          <w:bCs/>
        </w:rPr>
        <w:t>Image description and source</w:t>
      </w:r>
    </w:p>
    <w:p w14:paraId="2771C829" w14:textId="2506773C" w:rsidR="00064313" w:rsidRPr="00064313" w:rsidRDefault="00A04B59" w:rsidP="00064313">
      <w:pPr>
        <w:spacing w:line="360" w:lineRule="auto"/>
        <w:rPr>
          <w:rFonts w:ascii="Arial" w:hAnsi="Arial" w:cs="Arial"/>
          <w:b/>
          <w:bCs/>
        </w:rPr>
      </w:pPr>
      <w:proofErr w:type="spellStart"/>
      <w:r w:rsidRPr="00A04B59">
        <w:t>Wevo</w:t>
      </w:r>
      <w:proofErr w:type="spellEnd"/>
      <w:r w:rsidRPr="00A04B59">
        <w:t xml:space="preserve"> materials enable efficient thermal management for on-board chargers </w:t>
      </w:r>
      <w:r w:rsidR="00064313">
        <w:rPr>
          <w:rFonts w:ascii="Arial" w:hAnsi="Arial" w:cs="Arial"/>
        </w:rPr>
        <w:t>(Image source:</w:t>
      </w:r>
      <w:r w:rsidR="00064313" w:rsidRPr="00D53580">
        <w:rPr>
          <w:rFonts w:ascii="Arial" w:hAnsi="Arial" w:cs="Arial"/>
        </w:rPr>
        <w:t xml:space="preserve"> </w:t>
      </w:r>
      <w:r>
        <w:rPr>
          <w:rFonts w:ascii="Arial" w:hAnsi="Arial" w:cs="Arial"/>
        </w:rPr>
        <w:t>WEVO-CHEMIE GmbH</w:t>
      </w:r>
      <w:r w:rsidR="00064313">
        <w:rPr>
          <w:rFonts w:ascii="Arial" w:hAnsi="Arial" w:cs="Arial"/>
        </w:rPr>
        <w:t>)</w:t>
      </w:r>
      <w:r w:rsidR="00064313" w:rsidRPr="00A34489">
        <w:rPr>
          <w:rFonts w:ascii="Arial" w:hAnsi="Arial" w:cs="Arial"/>
        </w:rPr>
        <w:t>.</w:t>
      </w:r>
    </w:p>
    <w:p w14:paraId="2E78FBFB" w14:textId="5E36A008" w:rsidR="00E428A0" w:rsidRPr="00CB2706" w:rsidRDefault="00CB2706" w:rsidP="00B7199C">
      <w:pPr>
        <w:spacing w:line="360" w:lineRule="auto"/>
        <w:rPr>
          <w:lang w:val="en-US"/>
        </w:rPr>
      </w:pPr>
      <w:r w:rsidRPr="00CB2706">
        <w:rPr>
          <w:rFonts w:ascii="Arial" w:hAnsi="Arial" w:cs="Arial"/>
          <w:sz w:val="18"/>
          <w:szCs w:val="18"/>
          <w:lang w:val="en-US"/>
        </w:rPr>
        <w:t>(Please note that the image may only be used in the context of this press release).</w:t>
      </w:r>
    </w:p>
    <w:p w14:paraId="00394FD8" w14:textId="31B8CED6" w:rsidR="002D56D3" w:rsidRDefault="002D56D3" w:rsidP="004B7EC0">
      <w:pPr>
        <w:widowControl w:val="0"/>
        <w:spacing w:line="360" w:lineRule="auto"/>
        <w:rPr>
          <w:rFonts w:ascii="Arial" w:hAnsi="Arial" w:cs="Arial"/>
          <w:b/>
          <w:bCs/>
          <w:lang w:val="en-US"/>
        </w:rPr>
      </w:pPr>
    </w:p>
    <w:p w14:paraId="3BD9EF9B" w14:textId="77777777" w:rsidR="00F72CDD" w:rsidRPr="00CB2706" w:rsidRDefault="00F72CDD" w:rsidP="004B7EC0">
      <w:pPr>
        <w:widowControl w:val="0"/>
        <w:spacing w:line="360" w:lineRule="auto"/>
        <w:rPr>
          <w:rFonts w:ascii="Arial" w:hAnsi="Arial" w:cs="Arial"/>
          <w:b/>
          <w:bCs/>
          <w:lang w:val="en-U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099D6644" w14:textId="77777777" w:rsidR="002D56D3" w:rsidRPr="00E55975" w:rsidRDefault="002D56D3" w:rsidP="002D56D3">
      <w:pPr>
        <w:widowControl w:val="0"/>
        <w:spacing w:line="360" w:lineRule="auto"/>
        <w:rPr>
          <w:rFonts w:ascii="Arial" w:eastAsia="Times New Roman" w:hAnsi="Arial" w:cs="Arial"/>
          <w:bCs/>
          <w:i/>
          <w:iCs/>
        </w:rPr>
      </w:pPr>
    </w:p>
    <w:p w14:paraId="30509DF6" w14:textId="77777777" w:rsidR="00095103" w:rsidRPr="00E81C48" w:rsidRDefault="00095103" w:rsidP="00095103">
      <w:pPr>
        <w:widowControl w:val="0"/>
        <w:spacing w:line="360" w:lineRule="auto"/>
        <w:rPr>
          <w:rFonts w:ascii="Arial" w:hAnsi="Arial"/>
          <w:bCs/>
          <w:i/>
          <w:iCs/>
        </w:rPr>
      </w:pPr>
      <w:r w:rsidRPr="00E81C48">
        <w:rPr>
          <w:rFonts w:ascii="Arial" w:hAnsi="Arial"/>
          <w:bCs/>
          <w:i/>
          <w:iCs/>
        </w:rPr>
        <w:t xml:space="preserve">WEVO-CHEMIE GmbH is an independent manufacturer in the field of customised potting and casting compounds as well as adhesives and sealants based on polyurethane, epoxy and silicone – primarily for use with electrical and electronic components. </w:t>
      </w:r>
      <w:proofErr w:type="spellStart"/>
      <w:r w:rsidRPr="00E81C48">
        <w:rPr>
          <w:rFonts w:ascii="Arial" w:hAnsi="Arial"/>
          <w:bCs/>
          <w:i/>
          <w:iCs/>
        </w:rPr>
        <w:t>Wevo</w:t>
      </w:r>
      <w:proofErr w:type="spellEnd"/>
      <w:r w:rsidRPr="00E81C48">
        <w:rPr>
          <w:rFonts w:ascii="Arial" w:hAnsi="Arial"/>
          <w:bCs/>
          <w:i/>
          <w:iCs/>
        </w:rPr>
        <w:t xml:space="preserve"> products protect sensitive components against chemicals, vibration, foreign matter, dust, humidity and high temperatures. We supply to more than 1,250 customers in over 50 countries from our headquarters near Stuttgart, Germany, and through companies in Asia, China and the USA.</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r w:rsidR="00322A73">
        <w:rPr>
          <w:rFonts w:ascii="Arial" w:hAnsi="Arial"/>
          <w:bCs/>
          <w:i/>
          <w:iCs/>
        </w:rPr>
        <w:t>Heißenbüttel</w:t>
      </w:r>
    </w:p>
    <w:p w14:paraId="06B82D30" w14:textId="56D8926A" w:rsidR="002D56D3" w:rsidRPr="000F1690" w:rsidRDefault="002D56D3" w:rsidP="002D56D3">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r w:rsidR="00FD53AC">
        <w:rPr>
          <w:rFonts w:ascii="Arial" w:hAnsi="Arial"/>
          <w:bCs/>
          <w:i/>
          <w:iCs/>
        </w:rPr>
        <w:t xml:space="preserve"> GmbH</w:t>
      </w:r>
    </w:p>
    <w:p w14:paraId="62AA372B" w14:textId="4F8556EF"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w:t>
      </w:r>
      <w:r w:rsidR="00CF4B18">
        <w:rPr>
          <w:rFonts w:ascii="Arial" w:hAnsi="Arial"/>
          <w:bCs/>
          <w:i/>
          <w:iCs/>
        </w:rPr>
        <w:t xml:space="preserve"> </w:t>
      </w:r>
      <w:r w:rsidRPr="000F1690">
        <w:rPr>
          <w:rFonts w:ascii="Arial" w:hAnsi="Arial"/>
          <w:bCs/>
          <w:i/>
          <w:iCs/>
        </w:rPr>
        <w:t>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9D5F8C">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94555" w14:textId="77777777" w:rsidR="004825DF" w:rsidRDefault="004825DF" w:rsidP="00E66201">
      <w:r>
        <w:separator/>
      </w:r>
    </w:p>
  </w:endnote>
  <w:endnote w:type="continuationSeparator" w:id="0">
    <w:p w14:paraId="35E2AF12" w14:textId="77777777" w:rsidR="004825DF" w:rsidRDefault="004825DF"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Wevo Pro"/>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w:t>
    </w:r>
    <w:proofErr w:type="spellStart"/>
    <w:r w:rsidRPr="00BD4CE2">
      <w:rPr>
        <w:rFonts w:ascii="Arial" w:hAnsi="Arial"/>
        <w:sz w:val="15"/>
        <w:szCs w:val="15"/>
        <w:lang w:val="de-DE"/>
      </w:rPr>
      <w:t>Schönbergstrasse</w:t>
    </w:r>
    <w:proofErr w:type="spellEnd"/>
    <w:r w:rsidRPr="00BD4CE2">
      <w:rPr>
        <w:rFonts w:ascii="Arial" w:hAnsi="Arial"/>
        <w:sz w:val="15"/>
        <w:szCs w:val="15"/>
        <w:lang w:val="de-DE"/>
      </w:rPr>
      <w:t xml:space="preserv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2EDC" w14:textId="77777777" w:rsidR="005D5D9F" w:rsidRPr="00BD4CE2" w:rsidRDefault="005D5D9F" w:rsidP="00D31762">
    <w:pPr>
      <w:pStyle w:val="Footer"/>
      <w:spacing w:before="600"/>
      <w:jc w:val="left"/>
      <w:rPr>
        <w:lang w:val="de-DE"/>
      </w:rPr>
    </w:pPr>
    <w:r w:rsidRPr="00BD4CE2">
      <w:rPr>
        <w:lang w:val="de-DE"/>
      </w:rPr>
      <w:t xml:space="preserve">WEVO-CHEMIE GmbH · </w:t>
    </w:r>
    <w:proofErr w:type="spellStart"/>
    <w:r w:rsidRPr="00BD4CE2">
      <w:rPr>
        <w:lang w:val="de-DE"/>
      </w:rPr>
      <w:t>Schönbergstrasse</w:t>
    </w:r>
    <w:proofErr w:type="spellEnd"/>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F05D" w14:textId="77777777" w:rsidR="004825DF" w:rsidRDefault="004825DF" w:rsidP="00E66201">
      <w:r>
        <w:separator/>
      </w:r>
    </w:p>
  </w:footnote>
  <w:footnote w:type="continuationSeparator" w:id="0">
    <w:p w14:paraId="50ECDD32" w14:textId="77777777" w:rsidR="004825DF" w:rsidRDefault="004825DF"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20FA" w14:textId="25B9B44B" w:rsidR="00D31762" w:rsidRDefault="005A360B">
    <w:pPr>
      <w:pStyle w:val="Kopfzeile"/>
    </w:pPr>
    <w:r>
      <w:rPr>
        <w:noProof/>
      </w:rPr>
      <w:drawing>
        <wp:anchor distT="0" distB="0" distL="114300" distR="114300" simplePos="0" relativeHeight="251692032" behindDoc="0" locked="1" layoutInCell="1" allowOverlap="1" wp14:anchorId="604668CD" wp14:editId="76E79822">
          <wp:simplePos x="0" y="0"/>
          <wp:positionH relativeFrom="page">
            <wp:posOffset>5220970</wp:posOffset>
          </wp:positionH>
          <wp:positionV relativeFrom="page">
            <wp:posOffset>683895</wp:posOffset>
          </wp:positionV>
          <wp:extent cx="1656000" cy="406800"/>
          <wp:effectExtent l="0" t="0" r="0" b="0"/>
          <wp:wrapNone/>
          <wp:docPr id="813443042"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43042"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476BC89D" w:rsidR="00D31762" w:rsidRDefault="00812821">
    <w:pPr>
      <w:pStyle w:val="Kopfzeile"/>
    </w:pPr>
    <w:r>
      <w:t>26</w:t>
    </w:r>
    <w:r w:rsidR="001A7038">
      <w:t xml:space="preserve"> </w:t>
    </w:r>
    <w:r w:rsidR="00A04B59">
      <w:t>February</w:t>
    </w:r>
    <w:r w:rsidR="001A7038">
      <w:t xml:space="preserve"> </w:t>
    </w:r>
    <w:r w:rsidR="00A04B59">
      <w:t>2025</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2DC4465D"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652500">
    <w:abstractNumId w:val="13"/>
  </w:num>
  <w:num w:numId="2" w16cid:durableId="1805856065">
    <w:abstractNumId w:val="13"/>
  </w:num>
  <w:num w:numId="3" w16cid:durableId="490754472">
    <w:abstractNumId w:val="13"/>
  </w:num>
  <w:num w:numId="4" w16cid:durableId="295766753">
    <w:abstractNumId w:val="13"/>
  </w:num>
  <w:num w:numId="5" w16cid:durableId="2053964985">
    <w:abstractNumId w:val="10"/>
  </w:num>
  <w:num w:numId="6" w16cid:durableId="1381711971">
    <w:abstractNumId w:val="15"/>
  </w:num>
  <w:num w:numId="7" w16cid:durableId="608124213">
    <w:abstractNumId w:val="11"/>
  </w:num>
  <w:num w:numId="8" w16cid:durableId="746728759">
    <w:abstractNumId w:val="0"/>
  </w:num>
  <w:num w:numId="9" w16cid:durableId="1360276743">
    <w:abstractNumId w:val="1"/>
  </w:num>
  <w:num w:numId="10" w16cid:durableId="1472288711">
    <w:abstractNumId w:val="2"/>
  </w:num>
  <w:num w:numId="11" w16cid:durableId="599721444">
    <w:abstractNumId w:val="3"/>
  </w:num>
  <w:num w:numId="12" w16cid:durableId="146556441">
    <w:abstractNumId w:val="8"/>
  </w:num>
  <w:num w:numId="13" w16cid:durableId="1874809879">
    <w:abstractNumId w:val="4"/>
  </w:num>
  <w:num w:numId="14" w16cid:durableId="1549609557">
    <w:abstractNumId w:val="5"/>
  </w:num>
  <w:num w:numId="15" w16cid:durableId="59138563">
    <w:abstractNumId w:val="6"/>
  </w:num>
  <w:num w:numId="16" w16cid:durableId="405495380">
    <w:abstractNumId w:val="7"/>
  </w:num>
  <w:num w:numId="17" w16cid:durableId="1488981421">
    <w:abstractNumId w:val="9"/>
  </w:num>
  <w:num w:numId="18" w16cid:durableId="2007636362">
    <w:abstractNumId w:val="12"/>
  </w:num>
  <w:num w:numId="19" w16cid:durableId="1532910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4A90"/>
    <w:rsid w:val="00055103"/>
    <w:rsid w:val="00064313"/>
    <w:rsid w:val="00065448"/>
    <w:rsid w:val="00071FB3"/>
    <w:rsid w:val="0008462C"/>
    <w:rsid w:val="00085E68"/>
    <w:rsid w:val="00095103"/>
    <w:rsid w:val="00096D27"/>
    <w:rsid w:val="000B0C7C"/>
    <w:rsid w:val="000C1B0F"/>
    <w:rsid w:val="000C3A5E"/>
    <w:rsid w:val="000D054F"/>
    <w:rsid w:val="000D39D9"/>
    <w:rsid w:val="000F1690"/>
    <w:rsid w:val="001018F6"/>
    <w:rsid w:val="00104E3D"/>
    <w:rsid w:val="00111697"/>
    <w:rsid w:val="00117A7F"/>
    <w:rsid w:val="001248D4"/>
    <w:rsid w:val="00142BF0"/>
    <w:rsid w:val="00155B0B"/>
    <w:rsid w:val="00155B87"/>
    <w:rsid w:val="00166EBC"/>
    <w:rsid w:val="00182F5B"/>
    <w:rsid w:val="00182F7D"/>
    <w:rsid w:val="00197997"/>
    <w:rsid w:val="001A6298"/>
    <w:rsid w:val="001A7038"/>
    <w:rsid w:val="001B4A3B"/>
    <w:rsid w:val="001B75D1"/>
    <w:rsid w:val="001B789D"/>
    <w:rsid w:val="001C4E02"/>
    <w:rsid w:val="001D3BE5"/>
    <w:rsid w:val="001E2FB6"/>
    <w:rsid w:val="001F2B18"/>
    <w:rsid w:val="00206437"/>
    <w:rsid w:val="00220170"/>
    <w:rsid w:val="00223CAC"/>
    <w:rsid w:val="00226E42"/>
    <w:rsid w:val="002347FD"/>
    <w:rsid w:val="00236E70"/>
    <w:rsid w:val="00254984"/>
    <w:rsid w:val="00267168"/>
    <w:rsid w:val="0027172A"/>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62B2A"/>
    <w:rsid w:val="003632BD"/>
    <w:rsid w:val="0039371E"/>
    <w:rsid w:val="00394A93"/>
    <w:rsid w:val="003A2CBD"/>
    <w:rsid w:val="003A5154"/>
    <w:rsid w:val="003C77CF"/>
    <w:rsid w:val="003D5171"/>
    <w:rsid w:val="003D6169"/>
    <w:rsid w:val="003E0ADE"/>
    <w:rsid w:val="003E3FFD"/>
    <w:rsid w:val="003F0979"/>
    <w:rsid w:val="003F7F36"/>
    <w:rsid w:val="0040349F"/>
    <w:rsid w:val="004043C4"/>
    <w:rsid w:val="004044C8"/>
    <w:rsid w:val="004165B7"/>
    <w:rsid w:val="00420DF4"/>
    <w:rsid w:val="00431F75"/>
    <w:rsid w:val="00434C9C"/>
    <w:rsid w:val="004443B2"/>
    <w:rsid w:val="00456248"/>
    <w:rsid w:val="0046049E"/>
    <w:rsid w:val="00460791"/>
    <w:rsid w:val="00471D51"/>
    <w:rsid w:val="004736F6"/>
    <w:rsid w:val="00476A9C"/>
    <w:rsid w:val="004810A7"/>
    <w:rsid w:val="004825DF"/>
    <w:rsid w:val="00494A0E"/>
    <w:rsid w:val="004A43C6"/>
    <w:rsid w:val="004B0D1E"/>
    <w:rsid w:val="004B7EC0"/>
    <w:rsid w:val="004C4527"/>
    <w:rsid w:val="004D1A41"/>
    <w:rsid w:val="004D500D"/>
    <w:rsid w:val="004D6B21"/>
    <w:rsid w:val="004E07D4"/>
    <w:rsid w:val="00526260"/>
    <w:rsid w:val="00531E7F"/>
    <w:rsid w:val="00536968"/>
    <w:rsid w:val="005412E5"/>
    <w:rsid w:val="0054378F"/>
    <w:rsid w:val="00556AB1"/>
    <w:rsid w:val="00562702"/>
    <w:rsid w:val="00572C3B"/>
    <w:rsid w:val="00580323"/>
    <w:rsid w:val="00580F65"/>
    <w:rsid w:val="00584061"/>
    <w:rsid w:val="00597F4C"/>
    <w:rsid w:val="005A360B"/>
    <w:rsid w:val="005A63E8"/>
    <w:rsid w:val="005C2518"/>
    <w:rsid w:val="005D5D9F"/>
    <w:rsid w:val="005E3C61"/>
    <w:rsid w:val="005F0E02"/>
    <w:rsid w:val="00602691"/>
    <w:rsid w:val="006062BE"/>
    <w:rsid w:val="006070B6"/>
    <w:rsid w:val="0064736A"/>
    <w:rsid w:val="0066411B"/>
    <w:rsid w:val="0067288D"/>
    <w:rsid w:val="006763E8"/>
    <w:rsid w:val="006765C4"/>
    <w:rsid w:val="006A5ACD"/>
    <w:rsid w:val="006A69E6"/>
    <w:rsid w:val="006B3CC6"/>
    <w:rsid w:val="006B4F3B"/>
    <w:rsid w:val="006B69C2"/>
    <w:rsid w:val="006C2AEB"/>
    <w:rsid w:val="006D1E89"/>
    <w:rsid w:val="006D7B90"/>
    <w:rsid w:val="006E1F66"/>
    <w:rsid w:val="006E1FC2"/>
    <w:rsid w:val="006E6522"/>
    <w:rsid w:val="007002FD"/>
    <w:rsid w:val="00700700"/>
    <w:rsid w:val="00702C88"/>
    <w:rsid w:val="00710696"/>
    <w:rsid w:val="0072193D"/>
    <w:rsid w:val="00722CC1"/>
    <w:rsid w:val="00726E5C"/>
    <w:rsid w:val="0073209A"/>
    <w:rsid w:val="00740681"/>
    <w:rsid w:val="007415B4"/>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0D9E"/>
    <w:rsid w:val="007E43F9"/>
    <w:rsid w:val="007E6FE5"/>
    <w:rsid w:val="007F1196"/>
    <w:rsid w:val="007F1454"/>
    <w:rsid w:val="007F2A30"/>
    <w:rsid w:val="007F6AAF"/>
    <w:rsid w:val="00811DB1"/>
    <w:rsid w:val="00812821"/>
    <w:rsid w:val="00821486"/>
    <w:rsid w:val="00823D38"/>
    <w:rsid w:val="008328DD"/>
    <w:rsid w:val="00841F51"/>
    <w:rsid w:val="0085188D"/>
    <w:rsid w:val="008649E2"/>
    <w:rsid w:val="00873F80"/>
    <w:rsid w:val="00877FF6"/>
    <w:rsid w:val="00882586"/>
    <w:rsid w:val="00885B4A"/>
    <w:rsid w:val="00891FCF"/>
    <w:rsid w:val="008968C0"/>
    <w:rsid w:val="008A0D8C"/>
    <w:rsid w:val="008A23F7"/>
    <w:rsid w:val="008A4ED6"/>
    <w:rsid w:val="008C04DD"/>
    <w:rsid w:val="008C2C8A"/>
    <w:rsid w:val="008C2CFD"/>
    <w:rsid w:val="008C36C5"/>
    <w:rsid w:val="008C382F"/>
    <w:rsid w:val="008E0B3A"/>
    <w:rsid w:val="00902CD3"/>
    <w:rsid w:val="00910EC1"/>
    <w:rsid w:val="00917251"/>
    <w:rsid w:val="00923218"/>
    <w:rsid w:val="009249AF"/>
    <w:rsid w:val="00926F1D"/>
    <w:rsid w:val="00927029"/>
    <w:rsid w:val="009358CF"/>
    <w:rsid w:val="009469B6"/>
    <w:rsid w:val="00946A15"/>
    <w:rsid w:val="00977F82"/>
    <w:rsid w:val="00980A88"/>
    <w:rsid w:val="009A1BEC"/>
    <w:rsid w:val="009A31C5"/>
    <w:rsid w:val="009A373C"/>
    <w:rsid w:val="009A4DBD"/>
    <w:rsid w:val="009C56AA"/>
    <w:rsid w:val="009D1DDF"/>
    <w:rsid w:val="009D55B9"/>
    <w:rsid w:val="009D5F8C"/>
    <w:rsid w:val="009D671E"/>
    <w:rsid w:val="009E0379"/>
    <w:rsid w:val="009E4F13"/>
    <w:rsid w:val="00A03F9A"/>
    <w:rsid w:val="00A04B59"/>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278FA"/>
    <w:rsid w:val="00B47798"/>
    <w:rsid w:val="00B53C0A"/>
    <w:rsid w:val="00B63051"/>
    <w:rsid w:val="00B67399"/>
    <w:rsid w:val="00B7199C"/>
    <w:rsid w:val="00B81C25"/>
    <w:rsid w:val="00BA7531"/>
    <w:rsid w:val="00BC1439"/>
    <w:rsid w:val="00BC2A80"/>
    <w:rsid w:val="00BD4CE2"/>
    <w:rsid w:val="00BE2F93"/>
    <w:rsid w:val="00C03F06"/>
    <w:rsid w:val="00C1083C"/>
    <w:rsid w:val="00C340A1"/>
    <w:rsid w:val="00C53A3D"/>
    <w:rsid w:val="00C566BB"/>
    <w:rsid w:val="00C62DF7"/>
    <w:rsid w:val="00C640B4"/>
    <w:rsid w:val="00C723DE"/>
    <w:rsid w:val="00C80F75"/>
    <w:rsid w:val="00CA4531"/>
    <w:rsid w:val="00CA5880"/>
    <w:rsid w:val="00CA698C"/>
    <w:rsid w:val="00CB106E"/>
    <w:rsid w:val="00CB2706"/>
    <w:rsid w:val="00CB4281"/>
    <w:rsid w:val="00CC1972"/>
    <w:rsid w:val="00CE16C6"/>
    <w:rsid w:val="00CF4B18"/>
    <w:rsid w:val="00D000D0"/>
    <w:rsid w:val="00D02A0C"/>
    <w:rsid w:val="00D13AF0"/>
    <w:rsid w:val="00D31762"/>
    <w:rsid w:val="00D3727A"/>
    <w:rsid w:val="00D42F46"/>
    <w:rsid w:val="00D43D5E"/>
    <w:rsid w:val="00D63AF0"/>
    <w:rsid w:val="00D81A8D"/>
    <w:rsid w:val="00D91BB0"/>
    <w:rsid w:val="00D967C4"/>
    <w:rsid w:val="00DC1B00"/>
    <w:rsid w:val="00DC20A7"/>
    <w:rsid w:val="00DD0A1B"/>
    <w:rsid w:val="00DE4BBC"/>
    <w:rsid w:val="00DF7F9B"/>
    <w:rsid w:val="00E208E1"/>
    <w:rsid w:val="00E22A79"/>
    <w:rsid w:val="00E24E64"/>
    <w:rsid w:val="00E26A04"/>
    <w:rsid w:val="00E31158"/>
    <w:rsid w:val="00E35EA6"/>
    <w:rsid w:val="00E427DB"/>
    <w:rsid w:val="00E428A0"/>
    <w:rsid w:val="00E45467"/>
    <w:rsid w:val="00E50B5E"/>
    <w:rsid w:val="00E65A2C"/>
    <w:rsid w:val="00E66201"/>
    <w:rsid w:val="00E672A0"/>
    <w:rsid w:val="00E802FC"/>
    <w:rsid w:val="00EC67FD"/>
    <w:rsid w:val="00ED17F2"/>
    <w:rsid w:val="00ED787B"/>
    <w:rsid w:val="00EE3C55"/>
    <w:rsid w:val="00EE43E2"/>
    <w:rsid w:val="00F062CB"/>
    <w:rsid w:val="00F1799F"/>
    <w:rsid w:val="00F32EA4"/>
    <w:rsid w:val="00F45B6C"/>
    <w:rsid w:val="00F5107B"/>
    <w:rsid w:val="00F53C3D"/>
    <w:rsid w:val="00F575EA"/>
    <w:rsid w:val="00F6164E"/>
    <w:rsid w:val="00F72CDD"/>
    <w:rsid w:val="00F769DD"/>
    <w:rsid w:val="00F83C30"/>
    <w:rsid w:val="00F84533"/>
    <w:rsid w:val="00F92090"/>
    <w:rsid w:val="00FA25B7"/>
    <w:rsid w:val="00FB1DFD"/>
    <w:rsid w:val="00FB45D2"/>
    <w:rsid w:val="00FC6981"/>
    <w:rsid w:val="00FC747A"/>
    <w:rsid w:val="00FD0874"/>
    <w:rsid w:val="00FD2212"/>
    <w:rsid w:val="00FD53AC"/>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EE3C55"/>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3026</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efficient solutions for the automotive industry: Wevo silicones for modern power electronics</dc:title>
  <dc:subject/>
  <dc:creator/>
  <cp:keywords/>
  <dc:description/>
  <cp:lastModifiedBy/>
  <cp:revision>1</cp:revision>
  <dcterms:created xsi:type="dcterms:W3CDTF">2025-02-24T16:35:00Z</dcterms:created>
  <dcterms:modified xsi:type="dcterms:W3CDTF">2025-02-25T15:37:00Z</dcterms:modified>
  <cp:category/>
</cp:coreProperties>
</file>